
<file path=[Content_Types].xml><?xml version="1.0" encoding="utf-8"?>
<Types xmlns="http://schemas.openxmlformats.org/package/2006/content-types">
  <Default Extension="xml" ContentType="application/xml"/>
  <Default Extension="png" ContentType="image/png"/>
  <Default Extension="jpeg" ContentType="image/jpeg"/>
  <Default Extension="bmp" ContentType="image/bmp"/>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center"/>
        <w:rPr>
          <w:rFonts w:hint="eastAsia" w:ascii="Microsoft YaHei UI" w:hAnsi="Microsoft YaHei UI" w:eastAsia="Microsoft YaHei UI" w:cs="Microsoft YaHei UI"/>
          <w:i w:val="0"/>
          <w:caps w:val="0"/>
          <w:color w:val="333333"/>
          <w:spacing w:val="8"/>
          <w:sz w:val="25"/>
          <w:szCs w:val="25"/>
          <w:shd w:val="clear" w:fill="FFFFFF"/>
        </w:rPr>
      </w:pPr>
      <w:r>
        <w:rPr>
          <w:rFonts w:hint="eastAsia" w:ascii="Microsoft YaHei UI" w:hAnsi="Microsoft YaHei UI" w:eastAsia="Microsoft YaHei UI" w:cs="Microsoft YaHei UI"/>
          <w:i w:val="0"/>
          <w:caps w:val="0"/>
          <w:color w:val="333333"/>
          <w:spacing w:val="8"/>
          <w:sz w:val="25"/>
          <w:szCs w:val="25"/>
          <w:shd w:val="clear" w:fill="FFFFFF"/>
          <w:lang w:val="en-US" w:eastAsia="zh-CN"/>
        </w:rPr>
        <w:t xml:space="preserve"> </w:t>
      </w:r>
      <w:r>
        <w:rPr>
          <w:rFonts w:hint="eastAsia" w:ascii="Microsoft YaHei UI" w:hAnsi="Microsoft YaHei UI" w:eastAsia="Microsoft YaHei UI" w:cs="Microsoft YaHei UI"/>
          <w:i w:val="0"/>
          <w:caps w:val="0"/>
          <w:color w:val="333333"/>
          <w:spacing w:val="8"/>
          <w:sz w:val="25"/>
          <w:szCs w:val="25"/>
          <w:shd w:val="clear" w:fill="FFFFFF"/>
        </w:rPr>
        <w:t>微专题十</w:t>
      </w:r>
      <w:r>
        <w:rPr>
          <w:rFonts w:hint="eastAsia" w:ascii="Microsoft YaHei UI" w:hAnsi="Microsoft YaHei UI" w:eastAsia="Microsoft YaHei UI" w:cs="Microsoft YaHei UI"/>
          <w:i w:val="0"/>
          <w:caps w:val="0"/>
          <w:color w:val="333333"/>
          <w:spacing w:val="8"/>
          <w:sz w:val="25"/>
          <w:szCs w:val="25"/>
          <w:shd w:val="clear" w:fill="FFFFFF"/>
          <w:lang w:val="en-US" w:eastAsia="zh-CN"/>
        </w:rPr>
        <w:t>七</w:t>
      </w:r>
      <w:r>
        <w:rPr>
          <w:rFonts w:hint="eastAsia" w:ascii="Microsoft YaHei UI" w:hAnsi="Microsoft YaHei UI" w:eastAsia="Microsoft YaHei UI" w:cs="Microsoft YaHei UI"/>
          <w:i w:val="0"/>
          <w:caps w:val="0"/>
          <w:color w:val="333333"/>
          <w:spacing w:val="8"/>
          <w:sz w:val="25"/>
          <w:szCs w:val="25"/>
          <w:shd w:val="clear" w:fill="FFFFFF"/>
        </w:rPr>
        <w:t> 大规模</w:t>
      </w:r>
      <w:r>
        <w:rPr>
          <w:rFonts w:hint="eastAsia" w:ascii="Microsoft YaHei UI" w:hAnsi="Microsoft YaHei UI" w:eastAsia="Microsoft YaHei UI" w:cs="Microsoft YaHei UI"/>
          <w:i w:val="0"/>
          <w:caps w:val="0"/>
          <w:color w:val="333333"/>
          <w:spacing w:val="8"/>
          <w:sz w:val="25"/>
          <w:szCs w:val="25"/>
          <w:shd w:val="clear" w:fill="FFFFFF"/>
          <w:lang w:val="en-US" w:eastAsia="zh-CN"/>
        </w:rPr>
        <w:t>的</w:t>
      </w:r>
      <w:r>
        <w:rPr>
          <w:rFonts w:hint="eastAsia" w:ascii="Microsoft YaHei UI" w:hAnsi="Microsoft YaHei UI" w:eastAsia="Microsoft YaHei UI" w:cs="Microsoft YaHei UI"/>
          <w:i w:val="0"/>
          <w:caps w:val="0"/>
          <w:color w:val="333333"/>
          <w:spacing w:val="8"/>
          <w:sz w:val="25"/>
          <w:szCs w:val="25"/>
          <w:shd w:val="clear" w:fill="FFFFFF"/>
        </w:rPr>
        <w:t>海水运动</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4"/>
          <w:szCs w:val="24"/>
          <w:shd w:val="clear" w:fill="FFFFFF"/>
          <w:lang w:eastAsia="zh-CN"/>
        </w:rPr>
      </w:pPr>
      <w:r>
        <w:rPr>
          <w:rFonts w:hint="eastAsia" w:ascii="Microsoft YaHei UI" w:hAnsi="Microsoft YaHei UI" w:eastAsia="Microsoft YaHei UI" w:cs="Microsoft YaHei UI"/>
          <w:i w:val="0"/>
          <w:caps w:val="0"/>
          <w:color w:val="333333"/>
          <w:spacing w:val="8"/>
          <w:sz w:val="24"/>
          <w:szCs w:val="24"/>
          <w:shd w:val="clear" w:fill="FFFFFF"/>
          <w:lang w:eastAsia="zh-CN"/>
        </w:rPr>
        <w:t>【</w:t>
      </w:r>
      <w:r>
        <w:rPr>
          <w:rFonts w:hint="eastAsia" w:ascii="Microsoft YaHei UI" w:hAnsi="Microsoft YaHei UI" w:eastAsia="Microsoft YaHei UI" w:cs="Microsoft YaHei UI"/>
          <w:i w:val="0"/>
          <w:caps w:val="0"/>
          <w:color w:val="333333"/>
          <w:spacing w:val="8"/>
          <w:sz w:val="24"/>
          <w:szCs w:val="24"/>
          <w:shd w:val="clear" w:fill="FFFFFF"/>
          <w:lang w:val="en-US" w:eastAsia="zh-CN"/>
        </w:rPr>
        <w:t>学习目标</w:t>
      </w:r>
      <w:r>
        <w:rPr>
          <w:rFonts w:hint="eastAsia" w:ascii="Microsoft YaHei UI" w:hAnsi="Microsoft YaHei UI" w:eastAsia="Microsoft YaHei UI" w:cs="Microsoft YaHei UI"/>
          <w:i w:val="0"/>
          <w:caps w:val="0"/>
          <w:color w:val="333333"/>
          <w:spacing w:val="8"/>
          <w:sz w:val="24"/>
          <w:szCs w:val="24"/>
          <w:shd w:val="clear" w:fill="FFFFFF"/>
          <w:lang w:eastAsia="zh-CN"/>
        </w:rPr>
        <w:t>】</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18"/>
          <w:szCs w:val="18"/>
          <w:shd w:val="clear" w:fill="FFFFFF"/>
          <w:lang w:eastAsia="zh-CN"/>
        </w:rPr>
      </w:pPr>
      <w:r>
        <w:rPr>
          <w:rFonts w:hint="eastAsia" w:ascii="楷体" w:hAnsi="楷体" w:eastAsia="楷体" w:cs="楷体"/>
          <w:i w:val="0"/>
          <w:caps w:val="0"/>
          <w:color w:val="333333"/>
          <w:spacing w:val="8"/>
          <w:sz w:val="18"/>
          <w:szCs w:val="18"/>
          <w:shd w:val="clear" w:fill="FFFFFF"/>
          <w:lang w:eastAsia="zh-CN"/>
        </w:rPr>
        <w:t>1.洋流的分类及判断。 </w:t>
      </w:r>
      <w:r>
        <w:rPr>
          <w:rFonts w:hint="eastAsia" w:ascii="楷体" w:hAnsi="楷体" w:eastAsia="楷体" w:cs="楷体"/>
          <w:i w:val="0"/>
          <w:caps w:val="0"/>
          <w:color w:val="333333"/>
          <w:spacing w:val="8"/>
          <w:sz w:val="18"/>
          <w:szCs w:val="18"/>
          <w:shd w:val="clear" w:fill="FFFFFF"/>
          <w:lang w:val="en-US" w:eastAsia="zh-CN"/>
        </w:rPr>
        <w:t>2.</w:t>
      </w:r>
      <w:r>
        <w:rPr>
          <w:rFonts w:hint="eastAsia" w:ascii="楷体" w:hAnsi="楷体" w:eastAsia="楷体" w:cs="楷体"/>
          <w:i w:val="0"/>
          <w:caps w:val="0"/>
          <w:color w:val="333333"/>
          <w:spacing w:val="8"/>
          <w:sz w:val="18"/>
          <w:szCs w:val="18"/>
          <w:shd w:val="clear" w:fill="FFFFFF"/>
          <w:lang w:eastAsia="zh-CN"/>
        </w:rPr>
        <w:t>掌握世界洋流的分布规律，学会洋流图的判读</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5"/>
          <w:szCs w:val="25"/>
          <w:shd w:val="clear" w:fill="FFFFFF"/>
          <w:lang w:eastAsia="zh-CN"/>
        </w:rPr>
      </w:pPr>
      <w:r>
        <w:rPr>
          <w:rFonts w:hint="eastAsia" w:ascii="楷体" w:hAnsi="楷体" w:eastAsia="楷体" w:cs="楷体"/>
          <w:i w:val="0"/>
          <w:caps w:val="0"/>
          <w:color w:val="333333"/>
          <w:spacing w:val="8"/>
          <w:sz w:val="18"/>
          <w:szCs w:val="18"/>
          <w:shd w:val="clear" w:fill="FFFFFF"/>
          <w:lang w:val="en-US" w:eastAsia="zh-CN"/>
        </w:rPr>
        <w:t>3.</w:t>
      </w:r>
      <w:r>
        <w:rPr>
          <w:rFonts w:hint="eastAsia" w:ascii="楷体" w:hAnsi="楷体" w:eastAsia="楷体" w:cs="楷体"/>
          <w:i w:val="0"/>
          <w:caps w:val="0"/>
          <w:color w:val="333333"/>
          <w:spacing w:val="8"/>
          <w:sz w:val="18"/>
          <w:szCs w:val="18"/>
          <w:shd w:val="clear" w:fill="FFFFFF"/>
          <w:lang w:eastAsia="zh-CN"/>
        </w:rPr>
        <w:t>会结合案例分析洋流对地理环境的影响。4.能说出海洋表面温度的时空变化规律以及影响温度变化的因素。5.能够根据海洋表面盐度的分布规律和影响海水盐度的主要因素分析在实际生产生活中的现象。</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4"/>
          <w:szCs w:val="24"/>
          <w:shd w:val="clear" w:fill="FFFFFF"/>
          <w:lang w:eastAsia="zh-CN"/>
        </w:rPr>
      </w:pPr>
      <w:r>
        <w:rPr>
          <w:rFonts w:hint="eastAsia" w:ascii="Microsoft YaHei UI" w:hAnsi="Microsoft YaHei UI" w:eastAsia="Microsoft YaHei UI" w:cs="Microsoft YaHei UI"/>
          <w:i w:val="0"/>
          <w:caps w:val="0"/>
          <w:color w:val="333333"/>
          <w:spacing w:val="8"/>
          <w:sz w:val="24"/>
          <w:szCs w:val="24"/>
          <w:shd w:val="clear" w:fill="FFFFFF"/>
          <w:lang w:eastAsia="zh-CN"/>
        </w:rPr>
        <w:t>【</w:t>
      </w:r>
      <w:r>
        <w:rPr>
          <w:rFonts w:hint="eastAsia" w:ascii="Microsoft YaHei UI" w:hAnsi="Microsoft YaHei UI" w:eastAsia="Microsoft YaHei UI" w:cs="Microsoft YaHei UI"/>
          <w:i w:val="0"/>
          <w:caps w:val="0"/>
          <w:color w:val="333333"/>
          <w:spacing w:val="8"/>
          <w:sz w:val="24"/>
          <w:szCs w:val="24"/>
          <w:shd w:val="clear" w:fill="FFFFFF"/>
          <w:lang w:val="en-US" w:eastAsia="zh-CN"/>
        </w:rPr>
        <w:t>核心要点梳理</w:t>
      </w:r>
      <w:r>
        <w:rPr>
          <w:rFonts w:hint="eastAsia" w:ascii="Microsoft YaHei UI" w:hAnsi="Microsoft YaHei UI" w:eastAsia="Microsoft YaHei UI" w:cs="Microsoft YaHei UI"/>
          <w:i w:val="0"/>
          <w:caps w:val="0"/>
          <w:color w:val="333333"/>
          <w:spacing w:val="8"/>
          <w:sz w:val="24"/>
          <w:szCs w:val="24"/>
          <w:shd w:val="clear" w:fill="FFFFFF"/>
          <w:lang w:eastAsia="zh-CN"/>
        </w:rPr>
        <w:t>】【</w:t>
      </w:r>
      <w:r>
        <w:rPr>
          <w:rFonts w:hint="eastAsia" w:ascii="Microsoft YaHei UI" w:hAnsi="Microsoft YaHei UI" w:eastAsia="Microsoft YaHei UI" w:cs="Microsoft YaHei UI"/>
          <w:i w:val="0"/>
          <w:caps w:val="0"/>
          <w:color w:val="333333"/>
          <w:spacing w:val="8"/>
          <w:sz w:val="24"/>
          <w:szCs w:val="24"/>
          <w:shd w:val="clear" w:fill="FFFFFF"/>
          <w:lang w:val="en-US" w:eastAsia="zh-CN"/>
        </w:rPr>
        <w:t>自主复习</w:t>
      </w:r>
      <w:r>
        <w:rPr>
          <w:rFonts w:hint="eastAsia" w:ascii="Microsoft YaHei UI" w:hAnsi="Microsoft YaHei UI" w:eastAsia="Microsoft YaHei UI" w:cs="Microsoft YaHei UI"/>
          <w:i w:val="0"/>
          <w:caps w:val="0"/>
          <w:color w:val="333333"/>
          <w:spacing w:val="8"/>
          <w:sz w:val="24"/>
          <w:szCs w:val="24"/>
          <w:shd w:val="clear" w:fill="FFFFFF"/>
          <w:lang w:eastAsia="zh-CN"/>
        </w:rPr>
        <w:t>】</w:t>
      </w:r>
    </w:p>
    <w:p>
      <w:pPr>
        <w:jc w:val="center"/>
        <w:rPr>
          <w:rFonts w:hint="eastAsia" w:eastAsiaTheme="minorEastAsia"/>
          <w:lang w:eastAsia="zh-CN"/>
        </w:rPr>
      </w:pPr>
      <w:r>
        <w:rPr>
          <w:rFonts w:hint="eastAsia" w:eastAsiaTheme="minorEastAsia"/>
          <w:lang w:eastAsia="zh-CN"/>
        </w:rPr>
        <w:drawing>
          <wp:inline distT="0" distB="0" distL="114300" distR="114300">
            <wp:extent cx="5231765" cy="6779895"/>
            <wp:effectExtent l="0" t="0" r="6985" b="1905"/>
            <wp:docPr id="3" name="图片 3" descr="洋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洋流"/>
                    <pic:cNvPicPr>
                      <a:picLocks noChangeAspect="1"/>
                    </pic:cNvPicPr>
                  </pic:nvPicPr>
                  <pic:blipFill>
                    <a:blip r:embed="rId4"/>
                    <a:srcRect l="-1237" r="35600"/>
                    <a:stretch>
                      <a:fillRect/>
                    </a:stretch>
                  </pic:blipFill>
                  <pic:spPr>
                    <a:xfrm>
                      <a:off x="0" y="0"/>
                      <a:ext cx="5231765" cy="6779895"/>
                    </a:xfrm>
                    <a:prstGeom prst="rect">
                      <a:avLst/>
                    </a:prstGeom>
                  </pic:spPr>
                </pic:pic>
              </a:graphicData>
            </a:graphic>
          </wp:inline>
        </w:drawing>
      </w:r>
    </w:p>
    <w:p>
      <w:pPr>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【案例探究一】渔场的形成</w:t>
      </w:r>
    </w:p>
    <w:p>
      <w:pPr>
        <w:numPr>
          <w:ilvl w:val="0"/>
          <w:numId w:val="1"/>
        </w:numPr>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北海道渔场的成因？</w:t>
      </w: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1"/>
        </w:numPr>
        <w:ind w:left="0" w:leftChars="0" w:firstLine="0" w:firstLine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我国舟山渔场的成因？</w:t>
      </w: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（3）秘鲁渔场的成因？</w:t>
      </w:r>
    </w:p>
    <w:p>
      <w:pPr>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【案例探究二】</w:t>
      </w:r>
      <w:r>
        <w:rPr>
          <w:sz w:val="21"/>
          <w:szCs w:val="21"/>
        </w:rPr>
        <mc:AlternateContent>
          <mc:Choice Requires="wpg">
            <w:drawing>
              <wp:anchor distT="0" distB="0" distL="114300" distR="114300" simplePos="0" relativeHeight="251685888" behindDoc="0" locked="0" layoutInCell="1" allowOverlap="1">
                <wp:simplePos x="0" y="0"/>
                <wp:positionH relativeFrom="column">
                  <wp:posOffset>2867660</wp:posOffset>
                </wp:positionH>
                <wp:positionV relativeFrom="paragraph">
                  <wp:posOffset>91440</wp:posOffset>
                </wp:positionV>
                <wp:extent cx="2868930" cy="3846195"/>
                <wp:effectExtent l="0" t="5080" r="7620" b="15875"/>
                <wp:wrapSquare wrapText="bothSides"/>
                <wp:docPr id="35843" name="组合 35842"/>
                <wp:cNvGraphicFramePr/>
                <a:graphic xmlns:a="http://schemas.openxmlformats.org/drawingml/2006/main">
                  <a:graphicData uri="http://schemas.microsoft.com/office/word/2010/wordprocessingGroup">
                    <wpg:wgp>
                      <wpg:cNvGrpSpPr/>
                      <wpg:grpSpPr>
                        <a:xfrm>
                          <a:off x="0" y="0"/>
                          <a:ext cx="2868930" cy="3846195"/>
                          <a:chOff x="0" y="0"/>
                          <a:chExt cx="1830" cy="3085"/>
                        </a:xfrm>
                      </wpg:grpSpPr>
                      <wpg:grpSp>
                        <wpg:cNvPr id="35844" name="组合 35843"/>
                        <wpg:cNvGrpSpPr/>
                        <wpg:grpSpPr>
                          <a:xfrm>
                            <a:off x="40" y="0"/>
                            <a:ext cx="1790" cy="3072"/>
                            <a:chOff x="0" y="0"/>
                            <a:chExt cx="1790" cy="3072"/>
                          </a:xfrm>
                        </wpg:grpSpPr>
                        <wpg:grpSp>
                          <wpg:cNvPr id="35845" name="组合 35844"/>
                          <wpg:cNvGrpSpPr/>
                          <wpg:grpSpPr>
                            <a:xfrm>
                              <a:off x="8" y="0"/>
                              <a:ext cx="1782" cy="3072"/>
                              <a:chOff x="0" y="0"/>
                              <a:chExt cx="1782" cy="3072"/>
                            </a:xfrm>
                          </wpg:grpSpPr>
                          <wps:wsp>
                            <wps:cNvPr id="35846" name="任意多边形 35845"/>
                            <wps:cNvSpPr/>
                            <wps:spPr>
                              <a:xfrm>
                                <a:off x="0" y="6"/>
                                <a:ext cx="1715" cy="2779"/>
                              </a:xfrm>
                              <a:custGeom>
                                <a:avLst/>
                                <a:gdLst/>
                                <a:ahLst/>
                                <a:cxnLst/>
                                <a:pathLst>
                                  <a:path w="1715" h="2779">
                                    <a:moveTo>
                                      <a:pt x="0" y="958"/>
                                    </a:moveTo>
                                    <a:cubicBezTo>
                                      <a:pt x="48" y="975"/>
                                      <a:pt x="105" y="956"/>
                                      <a:pt x="155" y="950"/>
                                    </a:cubicBezTo>
                                    <a:cubicBezTo>
                                      <a:pt x="210" y="933"/>
                                      <a:pt x="186" y="940"/>
                                      <a:pt x="225" y="927"/>
                                    </a:cubicBezTo>
                                    <a:cubicBezTo>
                                      <a:pt x="253" y="899"/>
                                      <a:pt x="285" y="878"/>
                                      <a:pt x="319" y="857"/>
                                    </a:cubicBezTo>
                                    <a:cubicBezTo>
                                      <a:pt x="332" y="814"/>
                                      <a:pt x="313" y="834"/>
                                      <a:pt x="288" y="794"/>
                                    </a:cubicBezTo>
                                    <a:cubicBezTo>
                                      <a:pt x="298" y="763"/>
                                      <a:pt x="298" y="751"/>
                                      <a:pt x="326" y="732"/>
                                    </a:cubicBezTo>
                                    <a:cubicBezTo>
                                      <a:pt x="371" y="740"/>
                                      <a:pt x="387" y="738"/>
                                      <a:pt x="428" y="724"/>
                                    </a:cubicBezTo>
                                    <a:cubicBezTo>
                                      <a:pt x="430" y="716"/>
                                      <a:pt x="428" y="705"/>
                                      <a:pt x="435" y="701"/>
                                    </a:cubicBezTo>
                                    <a:cubicBezTo>
                                      <a:pt x="464" y="685"/>
                                      <a:pt x="538" y="681"/>
                                      <a:pt x="568" y="678"/>
                                    </a:cubicBezTo>
                                    <a:cubicBezTo>
                                      <a:pt x="608" y="614"/>
                                      <a:pt x="555" y="691"/>
                                      <a:pt x="607" y="639"/>
                                    </a:cubicBezTo>
                                    <a:cubicBezTo>
                                      <a:pt x="614" y="632"/>
                                      <a:pt x="615" y="622"/>
                                      <a:pt x="622" y="615"/>
                                    </a:cubicBezTo>
                                    <a:cubicBezTo>
                                      <a:pt x="663" y="574"/>
                                      <a:pt x="749" y="567"/>
                                      <a:pt x="801" y="561"/>
                                    </a:cubicBezTo>
                                    <a:cubicBezTo>
                                      <a:pt x="797" y="545"/>
                                      <a:pt x="791" y="496"/>
                                      <a:pt x="778" y="483"/>
                                    </a:cubicBezTo>
                                    <a:cubicBezTo>
                                      <a:pt x="771" y="476"/>
                                      <a:pt x="719" y="456"/>
                                      <a:pt x="708" y="452"/>
                                    </a:cubicBezTo>
                                    <a:cubicBezTo>
                                      <a:pt x="695" y="455"/>
                                      <a:pt x="681" y="455"/>
                                      <a:pt x="669" y="460"/>
                                    </a:cubicBezTo>
                                    <a:cubicBezTo>
                                      <a:pt x="652" y="468"/>
                                      <a:pt x="622" y="491"/>
                                      <a:pt x="622" y="491"/>
                                    </a:cubicBezTo>
                                    <a:cubicBezTo>
                                      <a:pt x="614" y="486"/>
                                      <a:pt x="608" y="475"/>
                                      <a:pt x="599" y="475"/>
                                    </a:cubicBezTo>
                                    <a:cubicBezTo>
                                      <a:pt x="582" y="475"/>
                                      <a:pt x="552" y="491"/>
                                      <a:pt x="552" y="491"/>
                                    </a:cubicBezTo>
                                    <a:cubicBezTo>
                                      <a:pt x="544" y="488"/>
                                      <a:pt x="531" y="491"/>
                                      <a:pt x="529" y="483"/>
                                    </a:cubicBezTo>
                                    <a:cubicBezTo>
                                      <a:pt x="521" y="440"/>
                                      <a:pt x="534" y="389"/>
                                      <a:pt x="568" y="366"/>
                                    </a:cubicBezTo>
                                    <a:cubicBezTo>
                                      <a:pt x="585" y="317"/>
                                      <a:pt x="634" y="332"/>
                                      <a:pt x="684" y="327"/>
                                    </a:cubicBezTo>
                                    <a:cubicBezTo>
                                      <a:pt x="734" y="312"/>
                                      <a:pt x="724" y="278"/>
                                      <a:pt x="739" y="234"/>
                                    </a:cubicBezTo>
                                    <a:cubicBezTo>
                                      <a:pt x="736" y="218"/>
                                      <a:pt x="737" y="202"/>
                                      <a:pt x="731" y="187"/>
                                    </a:cubicBezTo>
                                    <a:cubicBezTo>
                                      <a:pt x="725" y="174"/>
                                      <a:pt x="679" y="144"/>
                                      <a:pt x="731" y="180"/>
                                    </a:cubicBezTo>
                                    <a:cubicBezTo>
                                      <a:pt x="738" y="178"/>
                                      <a:pt x="777" y="167"/>
                                      <a:pt x="778" y="156"/>
                                    </a:cubicBezTo>
                                    <a:cubicBezTo>
                                      <a:pt x="781" y="133"/>
                                      <a:pt x="759" y="105"/>
                                      <a:pt x="747" y="86"/>
                                    </a:cubicBezTo>
                                    <a:cubicBezTo>
                                      <a:pt x="792" y="41"/>
                                      <a:pt x="857" y="24"/>
                                      <a:pt x="918" y="8"/>
                                    </a:cubicBezTo>
                                    <a:cubicBezTo>
                                      <a:pt x="967" y="15"/>
                                      <a:pt x="983" y="15"/>
                                      <a:pt x="1027" y="0"/>
                                    </a:cubicBezTo>
                                    <a:cubicBezTo>
                                      <a:pt x="1081" y="37"/>
                                      <a:pt x="1056" y="26"/>
                                      <a:pt x="1097" y="39"/>
                                    </a:cubicBezTo>
                                    <a:cubicBezTo>
                                      <a:pt x="1130" y="62"/>
                                      <a:pt x="1142" y="95"/>
                                      <a:pt x="1175" y="117"/>
                                    </a:cubicBezTo>
                                    <a:cubicBezTo>
                                      <a:pt x="1192" y="143"/>
                                      <a:pt x="1216" y="151"/>
                                      <a:pt x="1229" y="180"/>
                                    </a:cubicBezTo>
                                    <a:cubicBezTo>
                                      <a:pt x="1263" y="256"/>
                                      <a:pt x="1227" y="240"/>
                                      <a:pt x="1299" y="265"/>
                                    </a:cubicBezTo>
                                    <a:cubicBezTo>
                                      <a:pt x="1354" y="251"/>
                                      <a:pt x="1357" y="277"/>
                                      <a:pt x="1408" y="288"/>
                                    </a:cubicBezTo>
                                    <a:cubicBezTo>
                                      <a:pt x="1430" y="303"/>
                                      <a:pt x="1436" y="302"/>
                                      <a:pt x="1447" y="327"/>
                                    </a:cubicBezTo>
                                    <a:cubicBezTo>
                                      <a:pt x="1454" y="342"/>
                                      <a:pt x="1463" y="374"/>
                                      <a:pt x="1463" y="374"/>
                                    </a:cubicBezTo>
                                    <a:cubicBezTo>
                                      <a:pt x="1479" y="369"/>
                                      <a:pt x="1497" y="369"/>
                                      <a:pt x="1510" y="359"/>
                                    </a:cubicBezTo>
                                    <a:cubicBezTo>
                                      <a:pt x="1517" y="353"/>
                                      <a:pt x="1517" y="340"/>
                                      <a:pt x="1525" y="335"/>
                                    </a:cubicBezTo>
                                    <a:cubicBezTo>
                                      <a:pt x="1541" y="324"/>
                                      <a:pt x="1562" y="324"/>
                                      <a:pt x="1580" y="320"/>
                                    </a:cubicBezTo>
                                    <a:cubicBezTo>
                                      <a:pt x="1620" y="310"/>
                                      <a:pt x="1654" y="303"/>
                                      <a:pt x="1689" y="281"/>
                                    </a:cubicBezTo>
                                    <a:cubicBezTo>
                                      <a:pt x="1697" y="286"/>
                                      <a:pt x="1709" y="287"/>
                                      <a:pt x="1712" y="296"/>
                                    </a:cubicBezTo>
                                    <a:cubicBezTo>
                                      <a:pt x="1715" y="304"/>
                                      <a:pt x="1706" y="312"/>
                                      <a:pt x="1704" y="320"/>
                                    </a:cubicBezTo>
                                    <a:cubicBezTo>
                                      <a:pt x="1690" y="383"/>
                                      <a:pt x="1707" y="348"/>
                                      <a:pt x="1681" y="390"/>
                                    </a:cubicBezTo>
                                    <a:cubicBezTo>
                                      <a:pt x="1684" y="403"/>
                                      <a:pt x="1691" y="416"/>
                                      <a:pt x="1689" y="429"/>
                                    </a:cubicBezTo>
                                    <a:cubicBezTo>
                                      <a:pt x="1681" y="494"/>
                                      <a:pt x="1659" y="413"/>
                                      <a:pt x="1681" y="475"/>
                                    </a:cubicBezTo>
                                    <a:cubicBezTo>
                                      <a:pt x="1674" y="515"/>
                                      <a:pt x="1671" y="536"/>
                                      <a:pt x="1650" y="569"/>
                                    </a:cubicBezTo>
                                    <a:cubicBezTo>
                                      <a:pt x="1623" y="551"/>
                                      <a:pt x="1605" y="532"/>
                                      <a:pt x="1564" y="561"/>
                                    </a:cubicBezTo>
                                    <a:cubicBezTo>
                                      <a:pt x="1550" y="571"/>
                                      <a:pt x="1548" y="608"/>
                                      <a:pt x="1548" y="608"/>
                                    </a:cubicBezTo>
                                    <a:cubicBezTo>
                                      <a:pt x="1565" y="633"/>
                                      <a:pt x="1585" y="641"/>
                                      <a:pt x="1595" y="670"/>
                                    </a:cubicBezTo>
                                    <a:cubicBezTo>
                                      <a:pt x="1541" y="706"/>
                                      <a:pt x="1530" y="707"/>
                                      <a:pt x="1572" y="693"/>
                                    </a:cubicBezTo>
                                    <a:cubicBezTo>
                                      <a:pt x="1581" y="736"/>
                                      <a:pt x="1586" y="747"/>
                                      <a:pt x="1548" y="771"/>
                                    </a:cubicBezTo>
                                    <a:cubicBezTo>
                                      <a:pt x="1534" y="816"/>
                                      <a:pt x="1540" y="780"/>
                                      <a:pt x="1494" y="794"/>
                                    </a:cubicBezTo>
                                    <a:cubicBezTo>
                                      <a:pt x="1484" y="825"/>
                                      <a:pt x="1479" y="838"/>
                                      <a:pt x="1447" y="849"/>
                                    </a:cubicBezTo>
                                    <a:cubicBezTo>
                                      <a:pt x="1422" y="888"/>
                                      <a:pt x="1437" y="912"/>
                                      <a:pt x="1393" y="927"/>
                                    </a:cubicBezTo>
                                    <a:cubicBezTo>
                                      <a:pt x="1377" y="924"/>
                                      <a:pt x="1361" y="924"/>
                                      <a:pt x="1346" y="919"/>
                                    </a:cubicBezTo>
                                    <a:cubicBezTo>
                                      <a:pt x="1300" y="903"/>
                                      <a:pt x="1346" y="895"/>
                                      <a:pt x="1299" y="911"/>
                                    </a:cubicBezTo>
                                    <a:cubicBezTo>
                                      <a:pt x="1291" y="947"/>
                                      <a:pt x="1284" y="961"/>
                                      <a:pt x="1253" y="981"/>
                                    </a:cubicBezTo>
                                    <a:cubicBezTo>
                                      <a:pt x="1238" y="1026"/>
                                      <a:pt x="1201" y="1058"/>
                                      <a:pt x="1175" y="1098"/>
                                    </a:cubicBezTo>
                                    <a:cubicBezTo>
                                      <a:pt x="1171" y="1105"/>
                                      <a:pt x="1159" y="1102"/>
                                      <a:pt x="1152" y="1106"/>
                                    </a:cubicBezTo>
                                    <a:cubicBezTo>
                                      <a:pt x="1128" y="1118"/>
                                      <a:pt x="1103" y="1130"/>
                                      <a:pt x="1081" y="1145"/>
                                    </a:cubicBezTo>
                                    <a:cubicBezTo>
                                      <a:pt x="1040" y="1208"/>
                                      <a:pt x="1094" y="1136"/>
                                      <a:pt x="1043" y="1176"/>
                                    </a:cubicBezTo>
                                    <a:cubicBezTo>
                                      <a:pt x="1036" y="1182"/>
                                      <a:pt x="1035" y="1194"/>
                                      <a:pt x="1027" y="1199"/>
                                    </a:cubicBezTo>
                                    <a:cubicBezTo>
                                      <a:pt x="1013" y="1208"/>
                                      <a:pt x="980" y="1215"/>
                                      <a:pt x="980" y="1215"/>
                                    </a:cubicBezTo>
                                    <a:cubicBezTo>
                                      <a:pt x="950" y="1167"/>
                                      <a:pt x="978" y="1205"/>
                                      <a:pt x="996" y="1152"/>
                                    </a:cubicBezTo>
                                    <a:cubicBezTo>
                                      <a:pt x="977" y="1098"/>
                                      <a:pt x="965" y="1111"/>
                                      <a:pt x="1004" y="1098"/>
                                    </a:cubicBezTo>
                                    <a:cubicBezTo>
                                      <a:pt x="1040" y="1043"/>
                                      <a:pt x="1051" y="1061"/>
                                      <a:pt x="1011" y="1036"/>
                                    </a:cubicBezTo>
                                    <a:cubicBezTo>
                                      <a:pt x="959" y="1050"/>
                                      <a:pt x="975" y="1052"/>
                                      <a:pt x="941" y="1082"/>
                                    </a:cubicBezTo>
                                    <a:cubicBezTo>
                                      <a:pt x="903" y="1115"/>
                                      <a:pt x="848" y="1144"/>
                                      <a:pt x="801" y="1160"/>
                                    </a:cubicBezTo>
                                    <a:cubicBezTo>
                                      <a:pt x="784" y="1188"/>
                                      <a:pt x="765" y="1197"/>
                                      <a:pt x="739" y="1215"/>
                                    </a:cubicBezTo>
                                    <a:cubicBezTo>
                                      <a:pt x="735" y="1221"/>
                                      <a:pt x="695" y="1277"/>
                                      <a:pt x="723" y="1285"/>
                                    </a:cubicBezTo>
                                    <a:cubicBezTo>
                                      <a:pt x="756" y="1295"/>
                                      <a:pt x="791" y="1290"/>
                                      <a:pt x="825" y="1293"/>
                                    </a:cubicBezTo>
                                    <a:cubicBezTo>
                                      <a:pt x="834" y="1307"/>
                                      <a:pt x="844" y="1329"/>
                                      <a:pt x="864" y="1332"/>
                                    </a:cubicBezTo>
                                    <a:cubicBezTo>
                                      <a:pt x="880" y="1335"/>
                                      <a:pt x="899" y="1313"/>
                                      <a:pt x="910" y="1308"/>
                                    </a:cubicBezTo>
                                    <a:cubicBezTo>
                                      <a:pt x="947" y="1291"/>
                                      <a:pt x="971" y="1291"/>
                                      <a:pt x="1011" y="1285"/>
                                    </a:cubicBezTo>
                                    <a:cubicBezTo>
                                      <a:pt x="1019" y="1282"/>
                                      <a:pt x="1043" y="1277"/>
                                      <a:pt x="1035" y="1277"/>
                                    </a:cubicBezTo>
                                    <a:cubicBezTo>
                                      <a:pt x="1022" y="1277"/>
                                      <a:pt x="996" y="1272"/>
                                      <a:pt x="996" y="1285"/>
                                    </a:cubicBezTo>
                                    <a:cubicBezTo>
                                      <a:pt x="996" y="1298"/>
                                      <a:pt x="1022" y="1290"/>
                                      <a:pt x="1035" y="1293"/>
                                    </a:cubicBezTo>
                                    <a:cubicBezTo>
                                      <a:pt x="1066" y="1300"/>
                                      <a:pt x="1067" y="1300"/>
                                      <a:pt x="1097" y="1308"/>
                                    </a:cubicBezTo>
                                    <a:cubicBezTo>
                                      <a:pt x="1083" y="1350"/>
                                      <a:pt x="1033" y="1360"/>
                                      <a:pt x="996" y="1386"/>
                                    </a:cubicBezTo>
                                    <a:cubicBezTo>
                                      <a:pt x="978" y="1412"/>
                                      <a:pt x="961" y="1431"/>
                                      <a:pt x="934" y="1448"/>
                                    </a:cubicBezTo>
                                    <a:cubicBezTo>
                                      <a:pt x="931" y="1456"/>
                                      <a:pt x="932" y="1466"/>
                                      <a:pt x="926" y="1472"/>
                                    </a:cubicBezTo>
                                    <a:cubicBezTo>
                                      <a:pt x="920" y="1478"/>
                                      <a:pt x="907" y="1472"/>
                                      <a:pt x="902" y="1479"/>
                                    </a:cubicBezTo>
                                    <a:cubicBezTo>
                                      <a:pt x="895" y="1488"/>
                                      <a:pt x="897" y="1500"/>
                                      <a:pt x="895" y="1511"/>
                                    </a:cubicBezTo>
                                    <a:cubicBezTo>
                                      <a:pt x="904" y="1549"/>
                                      <a:pt x="896" y="1560"/>
                                      <a:pt x="934" y="1573"/>
                                    </a:cubicBezTo>
                                    <a:cubicBezTo>
                                      <a:pt x="949" y="1622"/>
                                      <a:pt x="928" y="1574"/>
                                      <a:pt x="965" y="1604"/>
                                    </a:cubicBezTo>
                                    <a:cubicBezTo>
                                      <a:pt x="972" y="1610"/>
                                      <a:pt x="974" y="1621"/>
                                      <a:pt x="980" y="1627"/>
                                    </a:cubicBezTo>
                                    <a:cubicBezTo>
                                      <a:pt x="987" y="1634"/>
                                      <a:pt x="996" y="1638"/>
                                      <a:pt x="1004" y="1643"/>
                                    </a:cubicBezTo>
                                    <a:cubicBezTo>
                                      <a:pt x="1014" y="1659"/>
                                      <a:pt x="1025" y="1674"/>
                                      <a:pt x="1035" y="1690"/>
                                    </a:cubicBezTo>
                                    <a:cubicBezTo>
                                      <a:pt x="1040" y="1698"/>
                                      <a:pt x="1050" y="1713"/>
                                      <a:pt x="1050" y="1713"/>
                                    </a:cubicBezTo>
                                    <a:cubicBezTo>
                                      <a:pt x="1039" y="1748"/>
                                      <a:pt x="1039" y="1767"/>
                                      <a:pt x="1081" y="1752"/>
                                    </a:cubicBezTo>
                                    <a:cubicBezTo>
                                      <a:pt x="1139" y="1788"/>
                                      <a:pt x="1117" y="1803"/>
                                      <a:pt x="1097" y="1861"/>
                                    </a:cubicBezTo>
                                    <a:cubicBezTo>
                                      <a:pt x="1089" y="1884"/>
                                      <a:pt x="1050" y="1867"/>
                                      <a:pt x="1050" y="1900"/>
                                    </a:cubicBezTo>
                                    <a:cubicBezTo>
                                      <a:pt x="1050" y="1908"/>
                                      <a:pt x="1066" y="1895"/>
                                      <a:pt x="1074" y="1892"/>
                                    </a:cubicBezTo>
                                    <a:cubicBezTo>
                                      <a:pt x="1092" y="1895"/>
                                      <a:pt x="1110" y="1896"/>
                                      <a:pt x="1128" y="1900"/>
                                    </a:cubicBezTo>
                                    <a:cubicBezTo>
                                      <a:pt x="1136" y="1902"/>
                                      <a:pt x="1148" y="1901"/>
                                      <a:pt x="1152" y="1908"/>
                                    </a:cubicBezTo>
                                    <a:cubicBezTo>
                                      <a:pt x="1156" y="1915"/>
                                      <a:pt x="1147" y="1923"/>
                                      <a:pt x="1144" y="1931"/>
                                    </a:cubicBezTo>
                                    <a:cubicBezTo>
                                      <a:pt x="1152" y="1936"/>
                                      <a:pt x="1164" y="1937"/>
                                      <a:pt x="1167" y="1946"/>
                                    </a:cubicBezTo>
                                    <a:cubicBezTo>
                                      <a:pt x="1171" y="1957"/>
                                      <a:pt x="1143" y="2014"/>
                                      <a:pt x="1136" y="2024"/>
                                    </a:cubicBezTo>
                                    <a:cubicBezTo>
                                      <a:pt x="1125" y="2067"/>
                                      <a:pt x="1113" y="2060"/>
                                      <a:pt x="1089" y="2094"/>
                                    </a:cubicBezTo>
                                    <a:cubicBezTo>
                                      <a:pt x="1083" y="2112"/>
                                      <a:pt x="1057" y="2176"/>
                                      <a:pt x="1043" y="2188"/>
                                    </a:cubicBezTo>
                                    <a:cubicBezTo>
                                      <a:pt x="1036" y="2193"/>
                                      <a:pt x="1027" y="2193"/>
                                      <a:pt x="1019" y="2196"/>
                                    </a:cubicBezTo>
                                    <a:cubicBezTo>
                                      <a:pt x="998" y="2257"/>
                                      <a:pt x="1019" y="2181"/>
                                      <a:pt x="1019" y="2242"/>
                                    </a:cubicBezTo>
                                    <a:cubicBezTo>
                                      <a:pt x="1019" y="2263"/>
                                      <a:pt x="1008" y="2283"/>
                                      <a:pt x="1004" y="2304"/>
                                    </a:cubicBezTo>
                                    <a:cubicBezTo>
                                      <a:pt x="996" y="2302"/>
                                      <a:pt x="988" y="2294"/>
                                      <a:pt x="980" y="2297"/>
                                    </a:cubicBezTo>
                                    <a:cubicBezTo>
                                      <a:pt x="966" y="2303"/>
                                      <a:pt x="960" y="2341"/>
                                      <a:pt x="957" y="2351"/>
                                    </a:cubicBezTo>
                                    <a:cubicBezTo>
                                      <a:pt x="949" y="2378"/>
                                      <a:pt x="950" y="2378"/>
                                      <a:pt x="926" y="2398"/>
                                    </a:cubicBezTo>
                                    <a:cubicBezTo>
                                      <a:pt x="899" y="2420"/>
                                      <a:pt x="872" y="2420"/>
                                      <a:pt x="840" y="2429"/>
                                    </a:cubicBezTo>
                                    <a:cubicBezTo>
                                      <a:pt x="824" y="2433"/>
                                      <a:pt x="793" y="2445"/>
                                      <a:pt x="793" y="2445"/>
                                    </a:cubicBezTo>
                                    <a:cubicBezTo>
                                      <a:pt x="772" y="2477"/>
                                      <a:pt x="744" y="2494"/>
                                      <a:pt x="708" y="2507"/>
                                    </a:cubicBezTo>
                                    <a:cubicBezTo>
                                      <a:pt x="688" y="2536"/>
                                      <a:pt x="653" y="2550"/>
                                      <a:pt x="622" y="2569"/>
                                    </a:cubicBezTo>
                                    <a:cubicBezTo>
                                      <a:pt x="601" y="2566"/>
                                      <a:pt x="580" y="2566"/>
                                      <a:pt x="560" y="2561"/>
                                    </a:cubicBezTo>
                                    <a:cubicBezTo>
                                      <a:pt x="511" y="2548"/>
                                      <a:pt x="563" y="2537"/>
                                      <a:pt x="513" y="2554"/>
                                    </a:cubicBezTo>
                                    <a:cubicBezTo>
                                      <a:pt x="510" y="2569"/>
                                      <a:pt x="515" y="2588"/>
                                      <a:pt x="505" y="2600"/>
                                    </a:cubicBezTo>
                                    <a:cubicBezTo>
                                      <a:pt x="497" y="2610"/>
                                      <a:pt x="479" y="2603"/>
                                      <a:pt x="467" y="2608"/>
                                    </a:cubicBezTo>
                                    <a:cubicBezTo>
                                      <a:pt x="450" y="2616"/>
                                      <a:pt x="438" y="2633"/>
                                      <a:pt x="420" y="2639"/>
                                    </a:cubicBezTo>
                                    <a:cubicBezTo>
                                      <a:pt x="304" y="2678"/>
                                      <a:pt x="427" y="2638"/>
                                      <a:pt x="342" y="2663"/>
                                    </a:cubicBezTo>
                                    <a:cubicBezTo>
                                      <a:pt x="326" y="2668"/>
                                      <a:pt x="311" y="2673"/>
                                      <a:pt x="295" y="2678"/>
                                    </a:cubicBezTo>
                                    <a:cubicBezTo>
                                      <a:pt x="287" y="2681"/>
                                      <a:pt x="272" y="2686"/>
                                      <a:pt x="272" y="2686"/>
                                    </a:cubicBezTo>
                                    <a:cubicBezTo>
                                      <a:pt x="265" y="2732"/>
                                      <a:pt x="271" y="2754"/>
                                      <a:pt x="233" y="2779"/>
                                    </a:cubicBezTo>
                                    <a:cubicBezTo>
                                      <a:pt x="196" y="2742"/>
                                      <a:pt x="193" y="2741"/>
                                      <a:pt x="202" y="2686"/>
                                    </a:cubicBezTo>
                                    <a:cubicBezTo>
                                      <a:pt x="171" y="2665"/>
                                      <a:pt x="137" y="2656"/>
                                      <a:pt x="101" y="2647"/>
                                    </a:cubicBezTo>
                                    <a:cubicBezTo>
                                      <a:pt x="88" y="2656"/>
                                      <a:pt x="71" y="2670"/>
                                      <a:pt x="54" y="2670"/>
                                    </a:cubicBezTo>
                                    <a:cubicBezTo>
                                      <a:pt x="43" y="2670"/>
                                      <a:pt x="33" y="2666"/>
                                      <a:pt x="23" y="2663"/>
                                    </a:cubicBezTo>
                                    <a:cubicBezTo>
                                      <a:pt x="15" y="2661"/>
                                      <a:pt x="0" y="2655"/>
                                      <a:pt x="0" y="2655"/>
                                    </a:cubicBezTo>
                                  </a:path>
                                </a:pathLst>
                              </a:custGeom>
                              <a:noFill/>
                              <a:ln w="19050" cap="flat" cmpd="sng">
                                <a:solidFill>
                                  <a:schemeClr val="tx1"/>
                                </a:solidFill>
                                <a:prstDash val="solid"/>
                                <a:headEnd type="none" w="med" len="med"/>
                                <a:tailEnd type="none" w="med" len="med"/>
                              </a:ln>
                            </wps:spPr>
                            <wps:bodyPr/>
                          </wps:wsp>
                          <wps:wsp>
                            <wps:cNvPr id="35847" name="矩形 35846"/>
                            <wps:cNvSpPr/>
                            <wps:spPr>
                              <a:xfrm>
                                <a:off x="6" y="0"/>
                                <a:ext cx="1776" cy="3072"/>
                              </a:xfrm>
                              <a:prstGeom prst="rect">
                                <a:avLst/>
                              </a:prstGeom>
                              <a:noFill/>
                              <a:ln w="9525" cap="flat" cmpd="sng">
                                <a:solidFill>
                                  <a:schemeClr val="tx1"/>
                                </a:solidFill>
                                <a:prstDash val="solid"/>
                                <a:miter/>
                                <a:headEnd type="none" w="med" len="med"/>
                                <a:tailEnd type="none" w="med" len="med"/>
                              </a:ln>
                            </wps:spPr>
                            <wps:bodyPr/>
                          </wps:wsp>
                          <wps:wsp>
                            <wps:cNvPr id="35848" name="任意多边形 35847"/>
                            <wps:cNvSpPr/>
                            <wps:spPr>
                              <a:xfrm>
                                <a:off x="128" y="2766"/>
                                <a:ext cx="199" cy="159"/>
                              </a:xfrm>
                              <a:custGeom>
                                <a:avLst/>
                                <a:gdLst/>
                                <a:ahLst/>
                                <a:cxnLst/>
                                <a:pathLst>
                                  <a:path w="199" h="159">
                                    <a:moveTo>
                                      <a:pt x="152" y="35"/>
                                    </a:moveTo>
                                    <a:cubicBezTo>
                                      <a:pt x="115" y="25"/>
                                      <a:pt x="87" y="30"/>
                                      <a:pt x="51" y="43"/>
                                    </a:cubicBezTo>
                                    <a:cubicBezTo>
                                      <a:pt x="33" y="68"/>
                                      <a:pt x="0" y="93"/>
                                      <a:pt x="27" y="128"/>
                                    </a:cubicBezTo>
                                    <a:cubicBezTo>
                                      <a:pt x="39" y="143"/>
                                      <a:pt x="74" y="159"/>
                                      <a:pt x="74" y="159"/>
                                    </a:cubicBezTo>
                                    <a:cubicBezTo>
                                      <a:pt x="84" y="157"/>
                                      <a:pt x="95" y="155"/>
                                      <a:pt x="105" y="152"/>
                                    </a:cubicBezTo>
                                    <a:cubicBezTo>
                                      <a:pt x="121" y="147"/>
                                      <a:pt x="152" y="136"/>
                                      <a:pt x="152" y="136"/>
                                    </a:cubicBezTo>
                                    <a:cubicBezTo>
                                      <a:pt x="169" y="110"/>
                                      <a:pt x="189" y="104"/>
                                      <a:pt x="198" y="74"/>
                                    </a:cubicBezTo>
                                    <a:cubicBezTo>
                                      <a:pt x="196" y="53"/>
                                      <a:pt x="199" y="31"/>
                                      <a:pt x="191" y="12"/>
                                    </a:cubicBezTo>
                                    <a:cubicBezTo>
                                      <a:pt x="188" y="4"/>
                                      <a:pt x="175" y="0"/>
                                      <a:pt x="167" y="4"/>
                                    </a:cubicBezTo>
                                    <a:cubicBezTo>
                                      <a:pt x="157" y="9"/>
                                      <a:pt x="160" y="27"/>
                                      <a:pt x="152" y="35"/>
                                    </a:cubicBezTo>
                                    <a:close/>
                                  </a:path>
                                </a:pathLst>
                              </a:custGeom>
                              <a:noFill/>
                              <a:ln w="19050" cap="flat" cmpd="sng">
                                <a:solidFill>
                                  <a:schemeClr val="tx1"/>
                                </a:solidFill>
                                <a:prstDash val="solid"/>
                                <a:headEnd type="none" w="med" len="med"/>
                                <a:tailEnd type="none" w="med" len="med"/>
                              </a:ln>
                            </wps:spPr>
                            <wps:bodyPr/>
                          </wps:wsp>
                          <wps:wsp>
                            <wps:cNvPr id="35849" name="任意多边形 35848"/>
                            <wps:cNvSpPr/>
                            <wps:spPr>
                              <a:xfrm>
                                <a:off x="1081" y="2287"/>
                                <a:ext cx="141" cy="273"/>
                              </a:xfrm>
                              <a:custGeom>
                                <a:avLst/>
                                <a:gdLst/>
                                <a:ahLst/>
                                <a:cxnLst/>
                                <a:pathLst>
                                  <a:path w="141" h="273">
                                    <a:moveTo>
                                      <a:pt x="109" y="0"/>
                                    </a:moveTo>
                                    <a:cubicBezTo>
                                      <a:pt x="94" y="5"/>
                                      <a:pt x="72" y="3"/>
                                      <a:pt x="63" y="16"/>
                                    </a:cubicBezTo>
                                    <a:cubicBezTo>
                                      <a:pt x="33" y="59"/>
                                      <a:pt x="29" y="112"/>
                                      <a:pt x="0" y="156"/>
                                    </a:cubicBezTo>
                                    <a:cubicBezTo>
                                      <a:pt x="10" y="215"/>
                                      <a:pt x="18" y="252"/>
                                      <a:pt x="78" y="273"/>
                                    </a:cubicBezTo>
                                    <a:cubicBezTo>
                                      <a:pt x="103" y="236"/>
                                      <a:pt x="126" y="198"/>
                                      <a:pt x="141" y="156"/>
                                    </a:cubicBezTo>
                                    <a:cubicBezTo>
                                      <a:pt x="138" y="122"/>
                                      <a:pt x="137" y="88"/>
                                      <a:pt x="133" y="55"/>
                                    </a:cubicBezTo>
                                    <a:cubicBezTo>
                                      <a:pt x="130" y="33"/>
                                      <a:pt x="109" y="21"/>
                                      <a:pt x="109" y="0"/>
                                    </a:cubicBezTo>
                                    <a:close/>
                                  </a:path>
                                </a:pathLst>
                              </a:custGeom>
                              <a:noFill/>
                              <a:ln w="19050" cap="flat" cmpd="sng">
                                <a:solidFill>
                                  <a:schemeClr val="tx1"/>
                                </a:solidFill>
                                <a:prstDash val="solid"/>
                                <a:headEnd type="none" w="med" len="med"/>
                                <a:tailEnd type="none" w="med" len="med"/>
                              </a:ln>
                            </wps:spPr>
                            <wps:bodyPr/>
                          </wps:wsp>
                          <wps:wsp>
                            <wps:cNvPr id="35850" name="等腰三角形 35849"/>
                            <wps:cNvSpPr/>
                            <wps:spPr>
                              <a:xfrm>
                                <a:off x="54" y="2784"/>
                                <a:ext cx="96" cy="96"/>
                              </a:xfrm>
                              <a:prstGeom prst="triangle">
                                <a:avLst>
                                  <a:gd name="adj" fmla="val 50000"/>
                                </a:avLst>
                              </a:prstGeom>
                              <a:pattFill prst="pct10">
                                <a:fgClr>
                                  <a:schemeClr val="tx1"/>
                                </a:fgClr>
                                <a:bgClr>
                                  <a:schemeClr val="bg1"/>
                                </a:bgClr>
                              </a:pattFill>
                              <a:ln w="19050" cap="flat" cmpd="sng">
                                <a:solidFill>
                                  <a:srgbClr val="FF3300"/>
                                </a:solidFill>
                                <a:prstDash val="solid"/>
                                <a:miter/>
                                <a:headEnd type="none" w="med" len="med"/>
                                <a:tailEnd type="none" w="med" len="med"/>
                              </a:ln>
                            </wps:spPr>
                            <wps:bodyPr/>
                          </wps:wsp>
                          <wps:wsp>
                            <wps:cNvPr id="35851" name="等腰三角形 35850"/>
                            <wps:cNvSpPr/>
                            <wps:spPr>
                              <a:xfrm>
                                <a:off x="1014" y="2400"/>
                                <a:ext cx="96" cy="96"/>
                              </a:xfrm>
                              <a:prstGeom prst="triangle">
                                <a:avLst>
                                  <a:gd name="adj" fmla="val 50000"/>
                                </a:avLst>
                              </a:prstGeom>
                              <a:pattFill prst="pct10">
                                <a:fgClr>
                                  <a:schemeClr val="tx2"/>
                                </a:fgClr>
                                <a:bgClr>
                                  <a:schemeClr val="bg1"/>
                                </a:bgClr>
                              </a:pattFill>
                              <a:ln w="19050" cap="flat" cmpd="sng">
                                <a:solidFill>
                                  <a:srgbClr val="FF3300"/>
                                </a:solidFill>
                                <a:prstDash val="solid"/>
                                <a:miter/>
                                <a:headEnd type="none" w="med" len="med"/>
                                <a:tailEnd type="none" w="med" len="med"/>
                              </a:ln>
                            </wps:spPr>
                            <wps:bodyPr/>
                          </wps:wsp>
                          <wps:wsp>
                            <wps:cNvPr id="35852" name="等腰三角形 35851"/>
                            <wps:cNvSpPr/>
                            <wps:spPr>
                              <a:xfrm>
                                <a:off x="918" y="1536"/>
                                <a:ext cx="96" cy="96"/>
                              </a:xfrm>
                              <a:prstGeom prst="triangle">
                                <a:avLst>
                                  <a:gd name="adj" fmla="val 50000"/>
                                </a:avLst>
                              </a:prstGeom>
                              <a:pattFill prst="pct10">
                                <a:fgClr>
                                  <a:schemeClr val="tx1"/>
                                </a:fgClr>
                                <a:bgClr>
                                  <a:schemeClr val="bg1"/>
                                </a:bgClr>
                              </a:pattFill>
                              <a:ln w="19050" cap="flat" cmpd="sng">
                                <a:solidFill>
                                  <a:srgbClr val="FF3300"/>
                                </a:solidFill>
                                <a:prstDash val="solid"/>
                                <a:miter/>
                                <a:headEnd type="none" w="med" len="med"/>
                                <a:tailEnd type="none" w="med" len="med"/>
                              </a:ln>
                            </wps:spPr>
                            <wps:bodyPr/>
                          </wps:wsp>
                          <wps:wsp>
                            <wps:cNvPr id="35853" name="等腰三角形 35852"/>
                            <wps:cNvSpPr/>
                            <wps:spPr>
                              <a:xfrm>
                                <a:off x="918" y="1248"/>
                                <a:ext cx="96" cy="96"/>
                              </a:xfrm>
                              <a:prstGeom prst="triangle">
                                <a:avLst>
                                  <a:gd name="adj" fmla="val 50000"/>
                                </a:avLst>
                              </a:prstGeom>
                              <a:pattFill prst="pct10">
                                <a:fgClr>
                                  <a:schemeClr val="tx2"/>
                                </a:fgClr>
                                <a:bgClr>
                                  <a:schemeClr val="bg1"/>
                                </a:bgClr>
                              </a:pattFill>
                              <a:ln w="19050" cap="flat" cmpd="sng">
                                <a:solidFill>
                                  <a:srgbClr val="FF3300"/>
                                </a:solidFill>
                                <a:prstDash val="solid"/>
                                <a:miter/>
                                <a:headEnd type="none" w="med" len="med"/>
                                <a:tailEnd type="none" w="med" len="med"/>
                              </a:ln>
                            </wps:spPr>
                            <wps:bodyPr/>
                          </wps:wsp>
                          <wps:wsp>
                            <wps:cNvPr id="35854" name="等腰三角形 35853"/>
                            <wps:cNvSpPr/>
                            <wps:spPr>
                              <a:xfrm>
                                <a:off x="678" y="1200"/>
                                <a:ext cx="96" cy="96"/>
                              </a:xfrm>
                              <a:prstGeom prst="triangle">
                                <a:avLst>
                                  <a:gd name="adj" fmla="val 50000"/>
                                </a:avLst>
                              </a:prstGeom>
                              <a:pattFill prst="pct10">
                                <a:fgClr>
                                  <a:schemeClr val="tx2"/>
                                </a:fgClr>
                                <a:bgClr>
                                  <a:schemeClr val="bg1"/>
                                </a:bgClr>
                              </a:pattFill>
                              <a:ln w="19050" cap="flat" cmpd="sng">
                                <a:solidFill>
                                  <a:srgbClr val="FF3300"/>
                                </a:solidFill>
                                <a:prstDash val="solid"/>
                                <a:miter/>
                                <a:headEnd type="none" w="med" len="med"/>
                                <a:tailEnd type="none" w="med" len="med"/>
                              </a:ln>
                            </wps:spPr>
                            <wps:bodyPr/>
                          </wps:wsp>
                          <wps:wsp>
                            <wps:cNvPr id="35855" name="等腰三角形 35854"/>
                            <wps:cNvSpPr/>
                            <wps:spPr>
                              <a:xfrm>
                                <a:off x="822" y="1104"/>
                                <a:ext cx="96" cy="96"/>
                              </a:xfrm>
                              <a:prstGeom prst="triangle">
                                <a:avLst>
                                  <a:gd name="adj" fmla="val 50000"/>
                                </a:avLst>
                              </a:prstGeom>
                              <a:pattFill prst="pct10">
                                <a:fgClr>
                                  <a:schemeClr val="tx2"/>
                                </a:fgClr>
                                <a:bgClr>
                                  <a:schemeClr val="bg1"/>
                                </a:bgClr>
                              </a:pattFill>
                              <a:ln w="19050" cap="flat" cmpd="sng">
                                <a:solidFill>
                                  <a:srgbClr val="FF3300"/>
                                </a:solidFill>
                                <a:prstDash val="solid"/>
                                <a:miter/>
                                <a:headEnd type="none" w="med" len="med"/>
                                <a:tailEnd type="none" w="med" len="med"/>
                              </a:ln>
                            </wps:spPr>
                            <wps:bodyPr/>
                          </wps:wsp>
                          <wps:wsp>
                            <wps:cNvPr id="35856" name="等腰三角形 35855"/>
                            <wps:cNvSpPr/>
                            <wps:spPr>
                              <a:xfrm>
                                <a:off x="966" y="960"/>
                                <a:ext cx="96" cy="96"/>
                              </a:xfrm>
                              <a:prstGeom prst="triangle">
                                <a:avLst>
                                  <a:gd name="adj" fmla="val 50000"/>
                                </a:avLst>
                              </a:prstGeom>
                              <a:pattFill prst="pct10">
                                <a:fgClr>
                                  <a:schemeClr val="tx1"/>
                                </a:fgClr>
                                <a:bgClr>
                                  <a:schemeClr val="bg1"/>
                                </a:bgClr>
                              </a:pattFill>
                              <a:ln w="19050" cap="flat" cmpd="sng">
                                <a:solidFill>
                                  <a:srgbClr val="FF3300"/>
                                </a:solidFill>
                                <a:prstDash val="solid"/>
                                <a:miter/>
                                <a:headEnd type="none" w="med" len="med"/>
                                <a:tailEnd type="none" w="med" len="med"/>
                              </a:ln>
                            </wps:spPr>
                            <wps:bodyPr/>
                          </wps:wsp>
                        </wpg:grpSp>
                        <wps:wsp>
                          <wps:cNvPr id="35857" name="任意多边形 35856"/>
                          <wps:cNvSpPr/>
                          <wps:spPr>
                            <a:xfrm>
                              <a:off x="8" y="1132"/>
                              <a:ext cx="825" cy="500"/>
                            </a:xfrm>
                            <a:custGeom>
                              <a:avLst/>
                              <a:gdLst/>
                              <a:ahLst/>
                              <a:cxnLst/>
                              <a:pathLst>
                                <a:path w="825" h="500">
                                  <a:moveTo>
                                    <a:pt x="0" y="10"/>
                                  </a:moveTo>
                                  <a:cubicBezTo>
                                    <a:pt x="91" y="0"/>
                                    <a:pt x="193" y="11"/>
                                    <a:pt x="280" y="41"/>
                                  </a:cubicBezTo>
                                  <a:cubicBezTo>
                                    <a:pt x="293" y="78"/>
                                    <a:pt x="277" y="80"/>
                                    <a:pt x="257" y="111"/>
                                  </a:cubicBezTo>
                                  <a:cubicBezTo>
                                    <a:pt x="248" y="146"/>
                                    <a:pt x="245" y="161"/>
                                    <a:pt x="210" y="173"/>
                                  </a:cubicBezTo>
                                  <a:cubicBezTo>
                                    <a:pt x="198" y="207"/>
                                    <a:pt x="200" y="186"/>
                                    <a:pt x="210" y="220"/>
                                  </a:cubicBezTo>
                                  <a:cubicBezTo>
                                    <a:pt x="216" y="241"/>
                                    <a:pt x="226" y="282"/>
                                    <a:pt x="226" y="282"/>
                                  </a:cubicBezTo>
                                  <a:cubicBezTo>
                                    <a:pt x="225" y="299"/>
                                    <a:pt x="201" y="445"/>
                                    <a:pt x="218" y="484"/>
                                  </a:cubicBezTo>
                                  <a:cubicBezTo>
                                    <a:pt x="222" y="493"/>
                                    <a:pt x="233" y="495"/>
                                    <a:pt x="241" y="500"/>
                                  </a:cubicBezTo>
                                  <a:cubicBezTo>
                                    <a:pt x="246" y="492"/>
                                    <a:pt x="248" y="481"/>
                                    <a:pt x="257" y="477"/>
                                  </a:cubicBezTo>
                                  <a:cubicBezTo>
                                    <a:pt x="264" y="474"/>
                                    <a:pt x="272" y="484"/>
                                    <a:pt x="280" y="484"/>
                                  </a:cubicBezTo>
                                  <a:cubicBezTo>
                                    <a:pt x="316" y="484"/>
                                    <a:pt x="353" y="479"/>
                                    <a:pt x="389" y="477"/>
                                  </a:cubicBezTo>
                                  <a:cubicBezTo>
                                    <a:pt x="397" y="474"/>
                                    <a:pt x="405" y="470"/>
                                    <a:pt x="413" y="469"/>
                                  </a:cubicBezTo>
                                  <a:cubicBezTo>
                                    <a:pt x="449" y="465"/>
                                    <a:pt x="487" y="470"/>
                                    <a:pt x="522" y="461"/>
                                  </a:cubicBezTo>
                                  <a:cubicBezTo>
                                    <a:pt x="540" y="456"/>
                                    <a:pt x="568" y="430"/>
                                    <a:pt x="568" y="430"/>
                                  </a:cubicBezTo>
                                  <a:cubicBezTo>
                                    <a:pt x="573" y="422"/>
                                    <a:pt x="577" y="413"/>
                                    <a:pt x="584" y="407"/>
                                  </a:cubicBezTo>
                                  <a:cubicBezTo>
                                    <a:pt x="590" y="402"/>
                                    <a:pt x="601" y="405"/>
                                    <a:pt x="607" y="399"/>
                                  </a:cubicBezTo>
                                  <a:cubicBezTo>
                                    <a:pt x="689" y="316"/>
                                    <a:pt x="599" y="376"/>
                                    <a:pt x="662" y="337"/>
                                  </a:cubicBezTo>
                                  <a:cubicBezTo>
                                    <a:pt x="702" y="273"/>
                                    <a:pt x="649" y="350"/>
                                    <a:pt x="701" y="298"/>
                                  </a:cubicBezTo>
                                  <a:cubicBezTo>
                                    <a:pt x="708" y="291"/>
                                    <a:pt x="709" y="280"/>
                                    <a:pt x="716" y="274"/>
                                  </a:cubicBezTo>
                                  <a:cubicBezTo>
                                    <a:pt x="742" y="251"/>
                                    <a:pt x="776" y="231"/>
                                    <a:pt x="810" y="220"/>
                                  </a:cubicBezTo>
                                  <a:cubicBezTo>
                                    <a:pt x="815" y="212"/>
                                    <a:pt x="825" y="205"/>
                                    <a:pt x="825" y="196"/>
                                  </a:cubicBezTo>
                                  <a:cubicBezTo>
                                    <a:pt x="825" y="169"/>
                                    <a:pt x="791" y="173"/>
                                    <a:pt x="825" y="173"/>
                                  </a:cubicBezTo>
                                </a:path>
                              </a:pathLst>
                            </a:custGeom>
                            <a:noFill/>
                            <a:ln w="19050" cap="flat" cmpd="sng">
                              <a:solidFill>
                                <a:schemeClr val="tx1"/>
                              </a:solidFill>
                              <a:prstDash val="solid"/>
                              <a:headEnd type="none" w="med" len="med"/>
                              <a:tailEnd type="none" w="med" len="med"/>
                            </a:ln>
                          </wps:spPr>
                          <wps:bodyPr/>
                        </wps:wsp>
                        <wps:wsp>
                          <wps:cNvPr id="35858" name="任意多边形 35857"/>
                          <wps:cNvSpPr/>
                          <wps:spPr>
                            <a:xfrm>
                              <a:off x="0" y="1772"/>
                              <a:ext cx="1098" cy="273"/>
                            </a:xfrm>
                            <a:custGeom>
                              <a:avLst/>
                              <a:gdLst/>
                              <a:ahLst/>
                              <a:cxnLst/>
                              <a:pathLst>
                                <a:path w="1098" h="273">
                                  <a:moveTo>
                                    <a:pt x="0" y="273"/>
                                  </a:moveTo>
                                  <a:cubicBezTo>
                                    <a:pt x="23" y="257"/>
                                    <a:pt x="47" y="249"/>
                                    <a:pt x="70" y="234"/>
                                  </a:cubicBezTo>
                                  <a:cubicBezTo>
                                    <a:pt x="114" y="168"/>
                                    <a:pt x="56" y="248"/>
                                    <a:pt x="109" y="195"/>
                                  </a:cubicBezTo>
                                  <a:cubicBezTo>
                                    <a:pt x="116" y="188"/>
                                    <a:pt x="117" y="177"/>
                                    <a:pt x="125" y="171"/>
                                  </a:cubicBezTo>
                                  <a:cubicBezTo>
                                    <a:pt x="138" y="161"/>
                                    <a:pt x="156" y="161"/>
                                    <a:pt x="171" y="156"/>
                                  </a:cubicBezTo>
                                  <a:cubicBezTo>
                                    <a:pt x="218" y="159"/>
                                    <a:pt x="265" y="157"/>
                                    <a:pt x="312" y="164"/>
                                  </a:cubicBezTo>
                                  <a:cubicBezTo>
                                    <a:pt x="356" y="170"/>
                                    <a:pt x="316" y="185"/>
                                    <a:pt x="350" y="202"/>
                                  </a:cubicBezTo>
                                  <a:cubicBezTo>
                                    <a:pt x="372" y="213"/>
                                    <a:pt x="398" y="210"/>
                                    <a:pt x="421" y="218"/>
                                  </a:cubicBezTo>
                                  <a:cubicBezTo>
                                    <a:pt x="426" y="226"/>
                                    <a:pt x="428" y="236"/>
                                    <a:pt x="436" y="241"/>
                                  </a:cubicBezTo>
                                  <a:cubicBezTo>
                                    <a:pt x="450" y="250"/>
                                    <a:pt x="483" y="257"/>
                                    <a:pt x="483" y="257"/>
                                  </a:cubicBezTo>
                                  <a:cubicBezTo>
                                    <a:pt x="491" y="252"/>
                                    <a:pt x="498" y="245"/>
                                    <a:pt x="506" y="241"/>
                                  </a:cubicBezTo>
                                  <a:cubicBezTo>
                                    <a:pt x="513" y="237"/>
                                    <a:pt x="523" y="239"/>
                                    <a:pt x="530" y="234"/>
                                  </a:cubicBezTo>
                                  <a:cubicBezTo>
                                    <a:pt x="537" y="228"/>
                                    <a:pt x="538" y="216"/>
                                    <a:pt x="545" y="210"/>
                                  </a:cubicBezTo>
                                  <a:cubicBezTo>
                                    <a:pt x="558" y="199"/>
                                    <a:pt x="577" y="196"/>
                                    <a:pt x="592" y="187"/>
                                  </a:cubicBezTo>
                                  <a:cubicBezTo>
                                    <a:pt x="644" y="205"/>
                                    <a:pt x="580" y="183"/>
                                    <a:pt x="662" y="210"/>
                                  </a:cubicBezTo>
                                  <a:cubicBezTo>
                                    <a:pt x="678" y="215"/>
                                    <a:pt x="709" y="226"/>
                                    <a:pt x="709" y="226"/>
                                  </a:cubicBezTo>
                                  <a:cubicBezTo>
                                    <a:pt x="768" y="205"/>
                                    <a:pt x="777" y="197"/>
                                    <a:pt x="825" y="148"/>
                                  </a:cubicBezTo>
                                  <a:cubicBezTo>
                                    <a:pt x="858" y="114"/>
                                    <a:pt x="870" y="67"/>
                                    <a:pt x="911" y="39"/>
                                  </a:cubicBezTo>
                                  <a:cubicBezTo>
                                    <a:pt x="916" y="31"/>
                                    <a:pt x="918" y="21"/>
                                    <a:pt x="926" y="16"/>
                                  </a:cubicBezTo>
                                  <a:cubicBezTo>
                                    <a:pt x="940" y="7"/>
                                    <a:pt x="973" y="0"/>
                                    <a:pt x="973" y="0"/>
                                  </a:cubicBezTo>
                                  <a:cubicBezTo>
                                    <a:pt x="983" y="3"/>
                                    <a:pt x="994" y="5"/>
                                    <a:pt x="1004" y="8"/>
                                  </a:cubicBezTo>
                                  <a:cubicBezTo>
                                    <a:pt x="1020" y="13"/>
                                    <a:pt x="1051" y="23"/>
                                    <a:pt x="1051" y="23"/>
                                  </a:cubicBezTo>
                                  <a:cubicBezTo>
                                    <a:pt x="1059" y="28"/>
                                    <a:pt x="1066" y="35"/>
                                    <a:pt x="1074" y="39"/>
                                  </a:cubicBezTo>
                                  <a:cubicBezTo>
                                    <a:pt x="1082" y="43"/>
                                    <a:pt x="1098" y="47"/>
                                    <a:pt x="1098" y="47"/>
                                  </a:cubicBezTo>
                                </a:path>
                              </a:pathLst>
                            </a:custGeom>
                            <a:noFill/>
                            <a:ln w="19050" cap="flat" cmpd="sng">
                              <a:solidFill>
                                <a:schemeClr val="tx1"/>
                              </a:solidFill>
                              <a:prstDash val="solid"/>
                              <a:headEnd type="none" w="med" len="med"/>
                              <a:tailEnd type="none" w="med" len="med"/>
                            </a:ln>
                          </wps:spPr>
                          <wps:bodyPr/>
                        </wps:wsp>
                      </wpg:grpSp>
                      <wps:wsp>
                        <wps:cNvPr id="35859" name="文本框 35858"/>
                        <wps:cNvSpPr txBox="1"/>
                        <wps:spPr>
                          <a:xfrm>
                            <a:off x="378" y="1158"/>
                            <a:ext cx="319" cy="244"/>
                          </a:xfrm>
                          <a:prstGeom prst="rect">
                            <a:avLst/>
                          </a:prstGeom>
                          <a:noFill/>
                          <a:ln w="9525">
                            <a:noFill/>
                          </a:ln>
                        </wps:spPr>
                        <wps:txb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长芦</w:t>
                              </w:r>
                            </w:p>
                          </w:txbxContent>
                        </wps:txbx>
                        <wps:bodyPr wrap="square" anchor="t">
                          <a:noAutofit/>
                        </wps:bodyPr>
                      </wps:wsp>
                      <wps:wsp>
                        <wps:cNvPr id="35860" name="文本框 35859"/>
                        <wps:cNvSpPr txBox="1"/>
                        <wps:spPr>
                          <a:xfrm>
                            <a:off x="1034" y="912"/>
                            <a:ext cx="319" cy="244"/>
                          </a:xfrm>
                          <a:prstGeom prst="rect">
                            <a:avLst/>
                          </a:prstGeom>
                          <a:noFill/>
                          <a:ln w="9525">
                            <a:noFill/>
                          </a:ln>
                        </wps:spPr>
                        <wps:txb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辽东</w:t>
                              </w:r>
                            </w:p>
                          </w:txbxContent>
                        </wps:txbx>
                        <wps:bodyPr wrap="square" anchor="t">
                          <a:noAutofit/>
                        </wps:bodyPr>
                      </wps:wsp>
                      <wps:wsp>
                        <wps:cNvPr id="35861" name="文本框 35860"/>
                        <wps:cNvSpPr txBox="1"/>
                        <wps:spPr>
                          <a:xfrm>
                            <a:off x="986" y="1440"/>
                            <a:ext cx="319" cy="244"/>
                          </a:xfrm>
                          <a:prstGeom prst="rect">
                            <a:avLst/>
                          </a:prstGeom>
                          <a:noFill/>
                          <a:ln w="9525">
                            <a:noFill/>
                          </a:ln>
                        </wps:spPr>
                        <wps:txb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淮阳</w:t>
                              </w:r>
                            </w:p>
                          </w:txbxContent>
                        </wps:txbx>
                        <wps:bodyPr wrap="square" anchor="t">
                          <a:noAutofit/>
                        </wps:bodyPr>
                      </wps:wsp>
                      <wps:wsp>
                        <wps:cNvPr id="35862" name="文本框 35861"/>
                        <wps:cNvSpPr txBox="1"/>
                        <wps:spPr>
                          <a:xfrm>
                            <a:off x="842" y="2457"/>
                            <a:ext cx="319" cy="244"/>
                          </a:xfrm>
                          <a:prstGeom prst="rect">
                            <a:avLst/>
                          </a:prstGeom>
                          <a:noFill/>
                          <a:ln w="9525">
                            <a:noFill/>
                          </a:ln>
                        </wps:spPr>
                        <wps:txb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布袋</w:t>
                              </w:r>
                            </w:p>
                          </w:txbxContent>
                        </wps:txbx>
                        <wps:bodyPr wrap="square" anchor="t">
                          <a:noAutofit/>
                        </wps:bodyPr>
                      </wps:wsp>
                      <wps:wsp>
                        <wps:cNvPr id="35863" name="文本框 35862"/>
                        <wps:cNvSpPr txBox="1"/>
                        <wps:spPr>
                          <a:xfrm>
                            <a:off x="0" y="2841"/>
                            <a:ext cx="431" cy="244"/>
                          </a:xfrm>
                          <a:prstGeom prst="rect">
                            <a:avLst/>
                          </a:prstGeom>
                          <a:noFill/>
                          <a:ln w="9525">
                            <a:noFill/>
                          </a:ln>
                        </wps:spPr>
                        <wps:txbx>
                          <w:txbxContent>
                            <w:p>
                              <w:pPr>
                                <w:numPr>
                                  <w:ilvl w:val="0"/>
                                  <w:numId w:val="2"/>
                                </w:numPr>
                                <w:kinsoku/>
                                <w:spacing w:line="240" w:lineRule="auto"/>
                                <w:ind w:firstLineChars="0"/>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莺歌海</w:t>
                              </w:r>
                            </w:p>
                          </w:txbxContent>
                        </wps:txbx>
                        <wps:bodyPr wrap="square" anchor="t">
                          <a:noAutofit/>
                        </wps:bodyPr>
                      </wps:wsp>
                    </wpg:wgp>
                  </a:graphicData>
                </a:graphic>
              </wp:anchor>
            </w:drawing>
          </mc:Choice>
          <mc:Fallback>
            <w:pict>
              <v:group id="组合 35842" o:spid="_x0000_s1026" o:spt="203" style="position:absolute;left:0pt;margin-left:225.8pt;margin-top:7.2pt;height:302.85pt;width:225.9pt;mso-wrap-distance-bottom:0pt;mso-wrap-distance-left:9pt;mso-wrap-distance-right:9pt;mso-wrap-distance-top:0pt;z-index:251685888;mso-width-relative:page;mso-height-relative:page;" coordsize="1830,3085" o:gfxdata="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">
                <o:lock v:ext="edit" aspectratio="f"/>
                <v:group id="组合 35843" o:spid="_x0000_s1026" o:spt="203" style="position:absolute;left:40;top:0;height:3072;width:1790;" coordsize="1790,3072" o:gfxdata="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9jnCsAAAADeAAAADwAAAAAAAAABACAAAAAiAAAAZHJzL2Rvd25yZXYu&#10;eG1sUEsBAhQAFAAAAAgAh07iQDMvBZ47AAAAOQAAABUAAAAAAAAAAQAgAAAADwEAAGRycy9ncm91&#10;cHNoYXBleG1sLnhtbFBLBQYAAAAABgAGAGABAADMAwAAAAA=&#10;">
                  <o:lock v:ext="edit" aspectratio="f"/>
                  <v:group id="组合 35844" o:spid="_x0000_s1026" o:spt="203" style="position:absolute;left:8;top:0;height:3072;width:1782;" coordsize="1782,3072" o:gfxdata="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SUQpHBAAAA3gAAAA8AAAAAAAAAAQAgAAAAIgAAAGRycy9kb3ducmV2&#10;LnhtbFBLAQIUABQAAAAIAIdO4kAzLwWeOwAAADkAAAAVAAAAAAAAAAEAIAAAABABAABkcnMvZ3Jv&#10;dXBzaGFwZXhtbC54bWxQSwUGAAAAAAYABgBgAQAAzQMAAAAA&#10;">
                    <o:lock v:ext="edit" aspectratio="f"/>
                    <v:shape id="任意多边形 35845" o:spid="_x0000_s1026" o:spt="100" style="position:absolute;left:0;top:6;height:2779;width:1715;" filled="f" stroked="t" coordsize="1715,2779" o:gfxdata="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gt&#10;A3DCAAAA3gAAAA8AAAAAAAAAAQAgAAAAIgAAAGRycy9kb3ducmV2LnhtbFBLAQIUABQAAAAIAIdO&#10;4kAzLwWeOwAAADkAAAAQAAAAAAAAAAEAIAAAABEBAABkcnMvc2hhcGV4bWwueG1sUEsFBgAAAAAG&#10;AAYAWwEAALsDAAAAAA==&#10;" path="m0,958c48,975,105,956,155,950c210,933,186,940,225,927c253,899,285,878,319,857c332,814,313,834,288,794c298,763,298,751,326,732c371,740,387,738,428,724c430,716,428,705,435,701c464,685,538,681,568,678c608,614,555,691,607,639c614,632,615,622,622,615c663,574,749,567,801,561c797,545,791,496,778,483c771,476,719,456,708,452c695,455,681,455,669,460c652,468,622,491,622,491c614,486,608,475,599,475c582,475,552,491,552,491c544,488,531,491,529,483c521,440,534,389,568,366c585,317,634,332,684,327c734,312,724,278,739,234c736,218,737,202,731,187c725,174,679,144,731,180c738,178,777,167,778,156c781,133,759,105,747,86c792,41,857,24,918,8c967,15,983,15,1027,0c1081,37,1056,26,1097,39c1130,62,1142,95,1175,117c1192,143,1216,151,1229,180c1263,256,1227,240,1299,265c1354,251,1357,277,1408,288c1430,303,1436,302,1447,327c1454,342,1463,374,1463,374c1479,369,1497,369,1510,359c1517,353,1517,340,1525,335c1541,324,1562,324,1580,320c1620,310,1654,303,1689,281c1697,286,1709,287,1712,296c1715,304,1706,312,1704,320c1690,383,1707,348,1681,390c1684,403,1691,416,1689,429c1681,494,1659,413,1681,475c1674,515,1671,536,1650,569c1623,551,1605,532,1564,561c1550,571,1548,608,1548,608c1565,633,1585,641,1595,670c1541,706,1530,707,1572,693c1581,736,1586,747,1548,771c1534,816,1540,780,1494,794c1484,825,1479,838,1447,849c1422,888,1437,912,1393,927c1377,924,1361,924,1346,919c1300,903,1346,895,1299,911c1291,947,1284,961,1253,981c1238,1026,1201,1058,1175,1098c1171,1105,1159,1102,1152,1106c1128,1118,1103,1130,1081,1145c1040,1208,1094,1136,1043,1176c1036,1182,1035,1194,1027,1199c1013,1208,980,1215,980,1215c950,1167,978,1205,996,1152c977,1098,965,1111,1004,1098c1040,1043,1051,1061,1011,1036c959,1050,975,1052,941,1082c903,1115,848,1144,801,1160c784,1188,765,1197,739,1215c735,1221,695,1277,723,1285c756,1295,791,1290,825,1293c834,1307,844,1329,864,1332c880,1335,899,1313,910,1308c947,1291,971,1291,1011,1285c1019,1282,1043,1277,1035,1277c1022,1277,996,1272,996,1285c996,1298,1022,1290,1035,1293c1066,1300,1067,1300,1097,1308c1083,1350,1033,1360,996,1386c978,1412,961,1431,934,1448c931,1456,932,1466,926,1472c920,1478,907,1472,902,1479c895,1488,897,1500,895,1511c904,1549,896,1560,934,1573c949,1622,928,1574,965,1604c972,1610,974,1621,980,1627c987,1634,996,1638,1004,1643c1014,1659,1025,1674,1035,1690c1040,1698,1050,1713,1050,1713c1039,1748,1039,1767,1081,1752c1139,1788,1117,1803,1097,1861c1089,1884,1050,1867,1050,1900c1050,1908,1066,1895,1074,1892c1092,1895,1110,1896,1128,1900c1136,1902,1148,1901,1152,1908c1156,1915,1147,1923,1144,1931c1152,1936,1164,1937,1167,1946c1171,1957,1143,2014,1136,2024c1125,2067,1113,2060,1089,2094c1083,2112,1057,2176,1043,2188c1036,2193,1027,2193,1019,2196c998,2257,1019,2181,1019,2242c1019,2263,1008,2283,1004,2304c996,2302,988,2294,980,2297c966,2303,960,2341,957,2351c949,2378,950,2378,926,2398c899,2420,872,2420,840,2429c824,2433,793,2445,793,2445c772,2477,744,2494,708,2507c688,2536,653,2550,622,2569c601,2566,580,2566,560,2561c511,2548,563,2537,513,2554c510,2569,515,2588,505,2600c497,2610,479,2603,467,2608c450,2616,438,2633,420,2639c304,2678,427,2638,342,2663c326,2668,311,2673,295,2678c287,2681,272,2686,272,2686c265,2732,271,2754,233,2779c196,2742,193,2741,202,2686c171,2665,137,2656,101,2647c88,2656,71,2670,54,2670c43,2670,33,2666,23,2663c15,2661,0,2655,0,2655e">
                      <v:fill on="f" focussize="0,0"/>
                      <v:stroke weight="1.5pt" color="#000000 [3213]" joinstyle="round"/>
                      <v:imagedata o:title=""/>
                      <o:lock v:ext="edit" aspectratio="f"/>
                    </v:shape>
                    <v:rect id="矩形 35846" o:spid="_x0000_s1026" o:spt="1" style="position:absolute;left:6;top:0;height:3072;width:1776;" filled="f" stroked="t" coordsize="21600,21600" o:gfxdata="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6c6jC&#10;wAAAAN4AAAAPAAAAAAAAAAEAIAAAACIAAABkcnMvZG93bnJldi54bWxQSwECFAAUAAAACACHTuJA&#10;My8FnjsAAAA5AAAAEAAAAAAAAAABACAAAAAPAQAAZHJzL3NoYXBleG1sLnhtbFBLBQYAAAAABgAG&#10;AFsBAAC5AwAAAAA=&#10;">
                      <v:fill on="f" focussize="0,0"/>
                      <v:stroke color="#000000 [3213]" joinstyle="miter"/>
                      <v:imagedata o:title=""/>
                      <o:lock v:ext="edit" aspectratio="f"/>
                    </v:rect>
                    <v:shape id="任意多边形 35847" o:spid="_x0000_s1026" o:spt="100" style="position:absolute;left:128;top:2766;height:159;width:199;" filled="f" stroked="t" coordsize="199,159" o:gfxdata="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ynNr4A&#10;AADeAAAADwAAAAAAAAABACAAAAAiAAAAZHJzL2Rvd25yZXYueG1sUEsBAhQAFAAAAAgAh07iQDMv&#10;BZ47AAAAOQAAABAAAAAAAAAAAQAgAAAADQEAAGRycy9zaGFwZXhtbC54bWxQSwUGAAAAAAYABgBb&#10;AQAAtwMAAAAA&#10;" path="m152,35c115,25,87,30,51,43c33,68,0,93,27,128c39,143,74,159,74,159c84,157,95,155,105,152c121,147,152,136,152,136c169,110,189,104,198,74c196,53,199,31,191,12c188,4,175,0,167,4c157,9,160,27,152,35xe">
                      <v:fill on="f" focussize="0,0"/>
                      <v:stroke weight="1.5pt" color="#000000 [3213]" joinstyle="round"/>
                      <v:imagedata o:title=""/>
                      <o:lock v:ext="edit" aspectratio="f"/>
                    </v:shape>
                    <v:shape id="任意多边形 35848" o:spid="_x0000_s1026" o:spt="100" style="position:absolute;left:1081;top:2287;height:273;width:141;" filled="f" stroked="t" coordsize="141,273" o:gfxdata="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BfK&#10;dMEAAADeAAAADwAAAAAAAAABACAAAAAiAAAAZHJzL2Rvd25yZXYueG1sUEsBAhQAFAAAAAgAh07i&#10;QDMvBZ47AAAAOQAAABAAAAAAAAAAAQAgAAAAEAEAAGRycy9zaGFwZXhtbC54bWxQSwUGAAAAAAYA&#10;BgBbAQAAugMAAAAA&#10;" path="m109,0c94,5,72,3,63,16c33,59,29,112,0,156c10,215,18,252,78,273c103,236,126,198,141,156c138,122,137,88,133,55c130,33,109,21,109,0xe">
                      <v:fill on="f" focussize="0,0"/>
                      <v:stroke weight="1.5pt" color="#000000 [3213]" joinstyle="round"/>
                      <v:imagedata o:title=""/>
                      <o:lock v:ext="edit" aspectratio="f"/>
                    </v:shape>
                    <v:shape id="等腰三角形 35849" o:spid="_x0000_s1026" o:spt="5" type="#_x0000_t5" style="position:absolute;left:54;top:2784;height:96;width:96;" fillcolor="#000000 [3213]" filled="t" stroked="t" coordsize="21600,21600" o:gfxdata="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jKHYugAAAN4A&#10;AAAPAAAAAAAAAAEAIAAAACIAAABkcnMvZG93bnJldi54bWxQSwECFAAUAAAACACHTuJAMy8FnjsA&#10;AAA5AAAAEAAAAAAAAAABACAAAAAJAQAAZHJzL3NoYXBleG1sLnhtbFBLBQYAAAAABgAGAFsBAACz&#10;AwAAAAA=&#10;" adj="10800">
                      <v:fill type="pattern" on="t" color2="#FFFFFF [3212]" focussize="0,0" r:id="rId5"/>
                      <v:stroke weight="1.5pt" color="#FF3300" joinstyle="miter"/>
                      <v:imagedata o:title=""/>
                      <o:lock v:ext="edit" aspectratio="f"/>
                    </v:shape>
                    <v:shape id="等腰三角形 35850" o:spid="_x0000_s1026" o:spt="5" type="#_x0000_t5" style="position:absolute;left:1014;top:2400;height:96;width:96;" fillcolor="#44546A [3215]" filled="t" stroked="t" coordsize="21600,21600" o:gfxdata="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x5e&#10;SMEAAADeAAAADwAAAAAAAAABACAAAAAiAAAAZHJzL2Rvd25yZXYueG1sUEsBAhQAFAAAAAgAh07i&#10;QDMvBZ47AAAAOQAAABAAAAAAAAAAAQAgAAAAEAEAAGRycy9zaGFwZXhtbC54bWxQSwUGAAAAAAYA&#10;BgBbAQAAugMAAAAA&#10;" adj="10800">
                      <v:fill type="pattern" on="t" color2="#FFFFFF [3212]" focussize="0,0" r:id="rId5"/>
                      <v:stroke weight="1.5pt" color="#FF3300" joinstyle="miter"/>
                      <v:imagedata o:title=""/>
                      <o:lock v:ext="edit" aspectratio="f"/>
                    </v:shape>
                    <v:shape id="等腰三角形 35851" o:spid="_x0000_s1026" o:spt="5" type="#_x0000_t5" style="position:absolute;left:918;top:1536;height:96;width:96;" fillcolor="#000000 [3213]" filled="t" stroked="t" coordsize="21600,21600" o:gfxdata="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YSmjS/&#10;AAAA3gAAAA8AAAAAAAAAAQAgAAAAIgAAAGRycy9kb3ducmV2LnhtbFBLAQIUABQAAAAIAIdO4kAz&#10;LwWeOwAAADkAAAAQAAAAAAAAAAEAIAAAAA4BAABkcnMvc2hhcGV4bWwueG1sUEsFBgAAAAAGAAYA&#10;WwEAALgDAAAAAA==&#10;" adj="10800">
                      <v:fill type="pattern" on="t" color2="#FFFFFF [3212]" focussize="0,0" r:id="rId5"/>
                      <v:stroke weight="1.5pt" color="#FF3300" joinstyle="miter"/>
                      <v:imagedata o:title=""/>
                      <o:lock v:ext="edit" aspectratio="f"/>
                    </v:shape>
                    <v:shape id="等腰三角形 35852" o:spid="_x0000_s1026" o:spt="5" type="#_x0000_t5" style="position:absolute;left:918;top:1248;height:96;width:96;" fillcolor="#44546A [3215]" filled="t" stroked="t" coordsize="21600,21600" o:gfxdata="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IBl&#10;pMEAAADeAAAADwAAAAAAAAABACAAAAAiAAAAZHJzL2Rvd25yZXYueG1sUEsBAhQAFAAAAAgAh07i&#10;QDMvBZ47AAAAOQAAABAAAAAAAAAAAQAgAAAAEAEAAGRycy9zaGFwZXhtbC54bWxQSwUGAAAAAAYA&#10;BgBbAQAAugMAAAAA&#10;" adj="10800">
                      <v:fill type="pattern" on="t" color2="#FFFFFF [3212]" focussize="0,0" r:id="rId5"/>
                      <v:stroke weight="1.5pt" color="#FF3300" joinstyle="miter"/>
                      <v:imagedata o:title=""/>
                      <o:lock v:ext="edit" aspectratio="f"/>
                    </v:shape>
                    <v:shape id="等腰三角形 35853" o:spid="_x0000_s1026" o:spt="5" type="#_x0000_t5" style="position:absolute;left:678;top:1200;height:96;width:96;" fillcolor="#44546A [3215]" filled="t" stroked="t" coordsize="21600,21600" o:gfxdata="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2n9&#10;0MEAAADeAAAADwAAAAAAAAABACAAAAAiAAAAZHJzL2Rvd25yZXYueG1sUEsBAhQAFAAAAAgAh07i&#10;QDMvBZ47AAAAOQAAABAAAAAAAAAAAQAgAAAAEAEAAGRycy9zaGFwZXhtbC54bWxQSwUGAAAAAAYA&#10;BgBbAQAAugMAAAAA&#10;" adj="10800">
                      <v:fill type="pattern" on="t" color2="#FFFFFF [3212]" focussize="0,0" r:id="rId5"/>
                      <v:stroke weight="1.5pt" color="#FF3300" joinstyle="miter"/>
                      <v:imagedata o:title=""/>
                      <o:lock v:ext="edit" aspectratio="f"/>
                    </v:shape>
                    <v:shape id="等腰三角形 35854" o:spid="_x0000_s1026" o:spt="5" type="#_x0000_t5" style="position:absolute;left:822;top:1104;height:96;width:96;" fillcolor="#44546A [3215]" filled="t" stroked="t" coordsize="21600,21600" o:gfxdata="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CVY&#10;S8EAAADeAAAADwAAAAAAAAABACAAAAAiAAAAZHJzL2Rvd25yZXYueG1sUEsBAhQAFAAAAAgAh07i&#10;QDMvBZ47AAAAOQAAABAAAAAAAAAAAQAgAAAAEAEAAGRycy9zaGFwZXhtbC54bWxQSwUGAAAAAAYA&#10;BgBbAQAAugMAAAAA&#10;" adj="10800">
                      <v:fill type="pattern" on="t" color2="#FFFFFF [3212]" focussize="0,0" r:id="rId5"/>
                      <v:stroke weight="1.5pt" color="#FF3300" joinstyle="miter"/>
                      <v:imagedata o:title=""/>
                      <o:lock v:ext="edit" aspectratio="f"/>
                    </v:shape>
                    <v:shape id="等腰三角形 35855" o:spid="_x0000_s1026" o:spt="5" type="#_x0000_t5" style="position:absolute;left:966;top:960;height:96;width:96;" fillcolor="#000000 [3213]" filled="t" stroked="t" coordsize="21600,21600" o:gfxdata="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pnDe/&#10;AAAA3gAAAA8AAAAAAAAAAQAgAAAAIgAAAGRycy9kb3ducmV2LnhtbFBLAQIUABQAAAAIAIdO4kAz&#10;LwWeOwAAADkAAAAQAAAAAAAAAAEAIAAAAA4BAABkcnMvc2hhcGV4bWwueG1sUEsFBgAAAAAGAAYA&#10;WwEAALgDAAAAAA==&#10;" adj="10800">
                      <v:fill type="pattern" on="t" color2="#FFFFFF [3212]" focussize="0,0" r:id="rId5"/>
                      <v:stroke weight="1.5pt" color="#FF3300" joinstyle="miter"/>
                      <v:imagedata o:title=""/>
                      <o:lock v:ext="edit" aspectratio="f"/>
                    </v:shape>
                  </v:group>
                  <v:shape id="任意多边形 35856" o:spid="_x0000_s1026" o:spt="100" style="position:absolute;left:8;top:1132;height:500;width:825;" filled="f" stroked="t" coordsize="825,500" o:gfxdata="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L/G7sAAADe&#10;AAAADwAAAAAAAAABACAAAAAiAAAAZHJzL2Rvd25yZXYueG1sUEsBAhQAFAAAAAgAh07iQDMvBZ47&#10;AAAAOQAAABAAAAAAAAAAAQAgAAAACgEAAGRycy9zaGFwZXhtbC54bWxQSwUGAAAAAAYABgBbAQAA&#10;tAMAAAAA&#10;" path="m0,10c91,0,193,11,280,41c293,78,277,80,257,111c248,146,245,161,210,173c198,207,200,186,210,220c216,241,226,282,226,282c225,299,201,445,218,484c222,493,233,495,241,500c246,492,248,481,257,477c264,474,272,484,280,484c316,484,353,479,389,477c397,474,405,470,413,469c449,465,487,470,522,461c540,456,568,430,568,430c573,422,577,413,584,407c590,402,601,405,607,399c689,316,599,376,662,337c702,273,649,350,701,298c708,291,709,280,716,274c742,251,776,231,810,220c815,212,825,205,825,196c825,169,791,173,825,173e">
                    <v:fill on="f" focussize="0,0"/>
                    <v:stroke weight="1.5pt" color="#000000 [3213]" joinstyle="round"/>
                    <v:imagedata o:title=""/>
                    <o:lock v:ext="edit" aspectratio="f"/>
                  </v:shape>
                  <v:shape id="任意多边形 35857" o:spid="_x0000_s1026" o:spt="100" style="position:absolute;left:0;top:1772;height:273;width:1098;" filled="f" stroked="t" coordsize="1098,273" o:gfxdata="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k3ye8AAAA&#10;3gAAAA8AAAAAAAAAAQAgAAAAIgAAAGRycy9kb3ducmV2LnhtbFBLAQIUABQAAAAIAIdO4kAzLwWe&#10;OwAAADkAAAAQAAAAAAAAAAEAIAAAAAsBAABkcnMvc2hhcGV4bWwueG1sUEsFBgAAAAAGAAYAWwEA&#10;ALUDAAAAAA==&#10;" path="m0,273c23,257,47,249,70,234c114,168,56,248,109,195c116,188,117,177,125,171c138,161,156,161,171,156c218,159,265,157,312,164c356,170,316,185,350,202c372,213,398,210,421,218c426,226,428,236,436,241c450,250,483,257,483,257c491,252,498,245,506,241c513,237,523,239,530,234c537,228,538,216,545,210c558,199,577,196,592,187c644,205,580,183,662,210c678,215,709,226,709,226c768,205,777,197,825,148c858,114,870,67,911,39c916,31,918,21,926,16c940,7,973,0,973,0c983,3,994,5,1004,8c1020,13,1051,23,1051,23c1059,28,1066,35,1074,39c1082,43,1098,47,1098,47e">
                    <v:fill on="f" focussize="0,0"/>
                    <v:stroke weight="1.5pt" color="#000000 [3213]" joinstyle="round"/>
                    <v:imagedata o:title=""/>
                    <o:lock v:ext="edit" aspectratio="f"/>
                  </v:shape>
                </v:group>
                <v:shape id="文本框 35858" o:spid="_x0000_s1026" o:spt="202" type="#_x0000_t202" style="position:absolute;left:378;top:1158;height:244;width:319;" filled="f" stroked="f" coordsize="21600,21600" o:gfxdata="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B+l+/&#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长芦</w:t>
                        </w:r>
                      </w:p>
                    </w:txbxContent>
                  </v:textbox>
                </v:shape>
                <v:shape id="文本框 35859" o:spid="_x0000_s1026" o:spt="202" type="#_x0000_t202" style="position:absolute;left:1034;top:912;height:244;width:319;" filled="f" stroked="f" coordsize="21600,21600" o:gfxdata="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mXmX+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辽东</w:t>
                        </w:r>
                      </w:p>
                    </w:txbxContent>
                  </v:textbox>
                </v:shape>
                <v:shape id="文本框 35860" o:spid="_x0000_s1026" o:spt="202" type="#_x0000_t202" style="position:absolute;left:986;top:1440;height:244;width:319;" filled="f" stroked="f" coordsize="21600,21600" o:gfxdata="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bPOS/&#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淮阳</w:t>
                        </w:r>
                      </w:p>
                    </w:txbxContent>
                  </v:textbox>
                </v:shape>
                <v:shape id="文本框 35861" o:spid="_x0000_s1026" o:spt="202" type="#_x0000_t202" style="position:absolute;left:842;top:2457;height:244;width:319;" filled="f" stroked="f" coordsize="21600,21600" o:gfxdata="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mik7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numPr>
                            <w:ilvl w:val="0"/>
                            <w:numId w:val="0"/>
                          </w:numPr>
                          <w:kinsoku/>
                          <w:spacing w:line="240" w:lineRule="auto"/>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布袋</w:t>
                        </w:r>
                      </w:p>
                    </w:txbxContent>
                  </v:textbox>
                </v:shape>
                <v:shape id="文本框 35862" o:spid="_x0000_s1026" o:spt="202" type="#_x0000_t202" style="position:absolute;left:0;top:2841;height:244;width:431;" filled="f" stroked="f" coordsize="21600,21600" o:gfxdata="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UUHCL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numPr>
                            <w:ilvl w:val="0"/>
                            <w:numId w:val="2"/>
                          </w:numPr>
                          <w:kinsoku/>
                          <w:spacing w:line="240" w:lineRule="auto"/>
                          <w:ind w:firstLineChars="0"/>
                          <w:jc w:val="left"/>
                          <w:textAlignment w:val="baseline"/>
                          <w:rPr>
                            <w:sz w:val="18"/>
                            <w:szCs w:val="18"/>
                          </w:rPr>
                        </w:pPr>
                        <w:r>
                          <w:rPr>
                            <w:rFonts w:ascii="Times New Roman" w:eastAsia="黑体" w:hAnsiTheme="minorBidi"/>
                            <w:b/>
                            <w:color w:val="000000" w:themeColor="text1"/>
                            <w:kern w:val="24"/>
                            <w:sz w:val="18"/>
                            <w:szCs w:val="18"/>
                            <w14:textFill>
                              <w14:solidFill>
                                <w14:schemeClr w14:val="tx1"/>
                              </w14:solidFill>
                            </w14:textFill>
                          </w:rPr>
                          <w:t>莺歌海</w:t>
                        </w:r>
                      </w:p>
                    </w:txbxContent>
                  </v:textbox>
                </v:shape>
                <w10:wrap type="square"/>
              </v:group>
            </w:pict>
          </mc:Fallback>
        </mc:AlternateContent>
      </w:r>
      <w:r>
        <w:rPr>
          <w:rFonts w:hint="eastAsia" w:asciiTheme="minorEastAsia" w:hAnsiTheme="minorEastAsia" w:cstheme="minorEastAsia"/>
          <w:i w:val="0"/>
          <w:caps w:val="0"/>
          <w:color w:val="333333"/>
          <w:spacing w:val="8"/>
          <w:sz w:val="21"/>
          <w:szCs w:val="21"/>
          <w:shd w:val="clear" w:fill="FFFFFF"/>
          <w:lang w:val="en-US" w:eastAsia="zh-CN"/>
        </w:rPr>
        <w:t>读我国主要海洋盐场分布图，回答：</w:t>
      </w:r>
    </w:p>
    <w:p>
      <w:pPr>
        <w:numPr>
          <w:ilvl w:val="0"/>
          <w:numId w:val="3"/>
        </w:numPr>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盐场主要分布在北方，自然原因是什么？</w:t>
      </w:r>
    </w:p>
    <w:p>
      <w:pPr>
        <w:widowControl w:val="0"/>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p>
    <w:p>
      <w:pPr>
        <w:widowControl w:val="0"/>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p>
    <w:p>
      <w:pPr>
        <w:widowControl w:val="0"/>
        <w:numPr>
          <w:ilvl w:val="0"/>
          <w:numId w:val="0"/>
        </w:numPr>
        <w:jc w:val="both"/>
        <w:rPr>
          <w:rFonts w:hint="eastAsia" w:asciiTheme="minorEastAsia" w:hAnsiTheme="minorEastAsia" w:cstheme="minorEastAsia"/>
          <w:i w:val="0"/>
          <w:caps w:val="0"/>
          <w:color w:val="333333"/>
          <w:spacing w:val="8"/>
          <w:sz w:val="21"/>
          <w:szCs w:val="21"/>
          <w:shd w:val="clear" w:fill="FFFFFF"/>
          <w:lang w:val="en-US" w:eastAsia="zh-CN"/>
        </w:rPr>
      </w:pPr>
    </w:p>
    <w:p>
      <w:pPr>
        <w:numPr>
          <w:ilvl w:val="0"/>
          <w:numId w:val="3"/>
        </w:numPr>
        <w:ind w:left="0" w:leftChars="0" w:firstLine="0" w:firstLine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北方盐场晒盐的“黄金季节”是什么月份？为什么？</w:t>
      </w:r>
    </w:p>
    <w:p>
      <w:pPr>
        <w:numPr>
          <w:ilvl w:val="0"/>
          <w:numId w:val="0"/>
        </w:numPr>
        <w:ind w:leftChars="0"/>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ind w:leftChars="0"/>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ind w:leftChars="0"/>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ind w:leftChars="0"/>
        <w:jc w:val="both"/>
        <w:rPr>
          <w:rFonts w:hint="default" w:asciiTheme="minorEastAsia" w:hAnsiTheme="minorEastAsia" w:cstheme="minorEastAsia"/>
          <w:i w:val="0"/>
          <w:caps w:val="0"/>
          <w:color w:val="333333"/>
          <w:spacing w:val="8"/>
          <w:sz w:val="21"/>
          <w:szCs w:val="21"/>
          <w:shd w:val="clear" w:fill="FFFFFF"/>
          <w:lang w:val="en-US" w:eastAsia="zh-CN"/>
        </w:rPr>
      </w:pPr>
    </w:p>
    <w:p>
      <w:pPr>
        <w:numPr>
          <w:ilvl w:val="0"/>
          <w:numId w:val="0"/>
        </w:numPr>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（3）南方两大盐场分布上有何共同点？为什么？</w:t>
      </w:r>
    </w:p>
    <w:p>
      <w:pPr>
        <w:jc w:val="both"/>
        <w:rPr>
          <w:rFonts w:hint="eastAsia"/>
          <w:sz w:val="21"/>
          <w:szCs w:val="21"/>
          <w:lang w:eastAsia="zh-CN"/>
        </w:rPr>
      </w:pPr>
    </w:p>
    <w:p>
      <w:pPr>
        <w:jc w:val="both"/>
        <w:rPr>
          <w:rFonts w:hint="eastAsia"/>
          <w:sz w:val="21"/>
          <w:szCs w:val="21"/>
          <w:lang w:eastAsia="zh-CN"/>
        </w:rPr>
      </w:pPr>
    </w:p>
    <w:p>
      <w:pPr>
        <w:jc w:val="both"/>
        <w:rPr>
          <w:rFonts w:hint="eastAsia"/>
          <w:sz w:val="21"/>
          <w:szCs w:val="21"/>
          <w:lang w:eastAsia="zh-CN"/>
        </w:rPr>
      </w:pPr>
    </w:p>
    <w:p>
      <w:pPr>
        <w:jc w:val="both"/>
        <w:rPr>
          <w:rFonts w:hint="eastAsia"/>
          <w:sz w:val="21"/>
          <w:szCs w:val="21"/>
          <w:lang w:eastAsia="zh-CN"/>
        </w:rPr>
      </w:pPr>
    </w:p>
    <w:p>
      <w:pPr>
        <w:jc w:val="both"/>
        <w:rPr>
          <w:rFonts w:hint="eastAsia"/>
          <w:sz w:val="21"/>
          <w:szCs w:val="21"/>
          <w:lang w:eastAsia="zh-CN"/>
        </w:rPr>
      </w:pPr>
      <w:r>
        <w:rPr>
          <w:rFonts w:hint="eastAsia"/>
          <w:sz w:val="21"/>
          <w:szCs w:val="21"/>
          <w:lang w:eastAsia="zh-CN"/>
        </w:rPr>
        <w:t>（</w:t>
      </w:r>
      <w:r>
        <w:rPr>
          <w:rFonts w:hint="eastAsia"/>
          <w:sz w:val="21"/>
          <w:szCs w:val="21"/>
          <w:lang w:val="en-US" w:eastAsia="zh-CN"/>
        </w:rPr>
        <w:t>4）</w:t>
      </w:r>
      <w:r>
        <w:rPr>
          <w:rFonts w:hint="eastAsia"/>
          <w:sz w:val="21"/>
          <w:szCs w:val="21"/>
          <w:lang w:eastAsia="zh-CN"/>
        </w:rPr>
        <w:t>长芦盐场和布袋盐场在成因上有何异同？</w:t>
      </w: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r>
        <w:rPr>
          <w:rFonts w:hint="eastAsia"/>
          <w:lang w:eastAsia="zh-CN"/>
        </w:rPr>
        <w:t>【</w:t>
      </w:r>
      <w:r>
        <w:rPr>
          <w:rFonts w:hint="eastAsia"/>
          <w:lang w:val="en-US" w:eastAsia="zh-CN"/>
        </w:rPr>
        <w:t>重难点突破</w:t>
      </w:r>
      <w:r>
        <w:rPr>
          <w:rFonts w:hint="eastAsia"/>
          <w:lang w:eastAsia="zh-CN"/>
        </w:rPr>
        <w:t>】</w:t>
      </w:r>
    </w:p>
    <w:p>
      <w:pPr>
        <w:jc w:val="both"/>
        <w:rPr>
          <w:rFonts w:hint="eastAsia" w:asciiTheme="minorEastAsia" w:hAnsiTheme="minorEastAsia" w:eastAsiaTheme="minorEastAsia" w:cstheme="minorEastAsia"/>
          <w:i w:val="0"/>
          <w:caps w:val="0"/>
          <w:color w:val="333333"/>
          <w:spacing w:val="8"/>
          <w:sz w:val="25"/>
          <w:szCs w:val="25"/>
          <w:shd w:val="clear" w:fill="FFFFFF"/>
          <w:lang w:eastAsia="zh-CN"/>
        </w:rPr>
      </w:pPr>
      <w:r>
        <w:rPr>
          <w:sz w:val="21"/>
          <w:szCs w:val="21"/>
        </w:rPr>
        <mc:AlternateContent>
          <mc:Choice Requires="wpg">
            <w:drawing>
              <wp:anchor distT="0" distB="0" distL="114300" distR="114300" simplePos="0" relativeHeight="251683840" behindDoc="0" locked="0" layoutInCell="1" allowOverlap="1">
                <wp:simplePos x="0" y="0"/>
                <wp:positionH relativeFrom="column">
                  <wp:posOffset>-209550</wp:posOffset>
                </wp:positionH>
                <wp:positionV relativeFrom="paragraph">
                  <wp:posOffset>302260</wp:posOffset>
                </wp:positionV>
                <wp:extent cx="5921375" cy="3463290"/>
                <wp:effectExtent l="0" t="4445" r="0" b="18415"/>
                <wp:wrapNone/>
                <wp:docPr id="14" name="组合 14"/>
                <wp:cNvGraphicFramePr/>
                <a:graphic xmlns:a="http://schemas.openxmlformats.org/drawingml/2006/main">
                  <a:graphicData uri="http://schemas.microsoft.com/office/word/2010/wordprocessingGroup">
                    <wpg:wgp>
                      <wpg:cNvGrpSpPr/>
                      <wpg:grpSpPr>
                        <a:xfrm>
                          <a:off x="0" y="0"/>
                          <a:ext cx="5921375" cy="3463382"/>
                          <a:chOff x="3759" y="19900"/>
                          <a:chExt cx="9895" cy="6478"/>
                        </a:xfrm>
                      </wpg:grpSpPr>
                      <wpg:grpSp>
                        <wpg:cNvPr id="9" name="组合 9"/>
                        <wpg:cNvGrpSpPr/>
                        <wpg:grpSpPr>
                          <a:xfrm>
                            <a:off x="5153" y="19913"/>
                            <a:ext cx="8501" cy="6465"/>
                            <a:chOff x="4232" y="20065"/>
                            <a:chExt cx="11723" cy="8251"/>
                          </a:xfrm>
                        </wpg:grpSpPr>
                        <wps:wsp>
                          <wps:cNvPr id="32773" name="文本框 32772"/>
                          <wps:cNvSpPr txBox="1"/>
                          <wps:spPr>
                            <a:xfrm>
                              <a:off x="4232" y="20072"/>
                              <a:ext cx="4441" cy="659"/>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平均盐度：＿＿＿</w:t>
                                </w:r>
                              </w:p>
                            </w:txbxContent>
                          </wps:txbx>
                          <wps:bodyPr wrap="square">
                            <a:noAutofit/>
                          </wps:bodyPr>
                        </wps:wsp>
                        <wps:wsp>
                          <wps:cNvPr id="32774" name="文本框 32773"/>
                          <wps:cNvSpPr txBox="1"/>
                          <wps:spPr>
                            <a:xfrm>
                              <a:off x="6114" y="20065"/>
                              <a:ext cx="1561" cy="603"/>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FF3300"/>
                                    <w:kern w:val="24"/>
                                    <w:sz w:val="24"/>
                                    <w:szCs w:val="24"/>
                                  </w:rPr>
                                  <w:t>3.5%</w:t>
                                </w:r>
                              </w:p>
                            </w:txbxContent>
                          </wps:txbx>
                          <wps:bodyPr wrap="square">
                            <a:noAutofit/>
                          </wps:bodyPr>
                        </wps:wsp>
                        <wps:wsp>
                          <wps:cNvPr id="32775" name="文本框 32774"/>
                          <wps:cNvSpPr txBox="1"/>
                          <wps:spPr>
                            <a:xfrm>
                              <a:off x="4254" y="21485"/>
                              <a:ext cx="998" cy="2026"/>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分布 规律</w:t>
                                </w:r>
                              </w:p>
                            </w:txbxContent>
                          </wps:txbx>
                          <wps:bodyPr wrap="square">
                            <a:noAutofit/>
                          </wps:bodyPr>
                        </wps:wsp>
                        <wps:wsp>
                          <wps:cNvPr id="32776" name="左大括号 32775"/>
                          <wps:cNvSpPr/>
                          <wps:spPr>
                            <a:xfrm>
                              <a:off x="5454" y="20740"/>
                              <a:ext cx="240" cy="2880"/>
                            </a:xfrm>
                            <a:prstGeom prst="leftBrace">
                              <a:avLst>
                                <a:gd name="adj1" fmla="val 100000"/>
                                <a:gd name="adj2" fmla="val 50000"/>
                              </a:avLst>
                            </a:prstGeom>
                            <a:noFill/>
                            <a:ln w="9525" cap="flat" cmpd="sng">
                              <a:solidFill>
                                <a:schemeClr val="tx1"/>
                              </a:solidFill>
                              <a:prstDash val="solid"/>
                              <a:headEnd type="none" w="med" len="med"/>
                              <a:tailEnd type="none" w="med" len="med"/>
                            </a:ln>
                          </wps:spPr>
                          <wps:bodyPr/>
                        </wps:wsp>
                        <wps:wsp>
                          <wps:cNvPr id="32777" name="文本框 32776"/>
                          <wps:cNvSpPr txBox="1"/>
                          <wps:spPr>
                            <a:xfrm>
                              <a:off x="5694" y="20771"/>
                              <a:ext cx="9360" cy="993"/>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全球：从南北半球的＿＿＿＿海区向低纬度和高纬度______</w:t>
                                </w:r>
                              </w:p>
                            </w:txbxContent>
                          </wps:txbx>
                          <wps:bodyPr wrap="square">
                            <a:noAutofit/>
                          </wps:bodyPr>
                        </wps:wsp>
                        <wps:wsp>
                          <wps:cNvPr id="32780" name="文本框 32779"/>
                          <wps:cNvSpPr txBox="1"/>
                          <wps:spPr>
                            <a:xfrm>
                              <a:off x="5674" y="22484"/>
                              <a:ext cx="1962" cy="810"/>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局部海区</w:t>
                                </w:r>
                              </w:p>
                            </w:txbxContent>
                          </wps:txbx>
                          <wps:bodyPr wrap="square">
                            <a:noAutofit/>
                          </wps:bodyPr>
                        </wps:wsp>
                        <wps:wsp>
                          <wps:cNvPr id="32781" name="左大括号 32780"/>
                          <wps:cNvSpPr/>
                          <wps:spPr>
                            <a:xfrm>
                              <a:off x="7515" y="22067"/>
                              <a:ext cx="360" cy="1440"/>
                            </a:xfrm>
                            <a:prstGeom prst="leftBrace">
                              <a:avLst>
                                <a:gd name="adj1" fmla="val 33333"/>
                                <a:gd name="adj2" fmla="val 50000"/>
                              </a:avLst>
                            </a:prstGeom>
                            <a:noFill/>
                            <a:ln w="9525" cap="flat" cmpd="sng">
                              <a:solidFill>
                                <a:schemeClr val="tx1"/>
                              </a:solidFill>
                              <a:prstDash val="solid"/>
                              <a:headEnd type="none" w="med" len="med"/>
                              <a:tailEnd type="none" w="med" len="med"/>
                            </a:ln>
                          </wps:spPr>
                          <wps:bodyPr/>
                        </wps:wsp>
                        <wps:wsp>
                          <wps:cNvPr id="32782" name="文本框 32781"/>
                          <wps:cNvSpPr txBox="1"/>
                          <wps:spPr>
                            <a:xfrm>
                              <a:off x="7936" y="21834"/>
                              <a:ext cx="5520" cy="753"/>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最高：＿＿＿4.1%</w:t>
                                </w:r>
                              </w:p>
                            </w:txbxContent>
                          </wps:txbx>
                          <wps:bodyPr wrap="square">
                            <a:noAutofit/>
                          </wps:bodyPr>
                        </wps:wsp>
                        <wps:wsp>
                          <wps:cNvPr id="32784" name="文本框 32783"/>
                          <wps:cNvSpPr txBox="1"/>
                          <wps:spPr>
                            <a:xfrm>
                              <a:off x="8016" y="22919"/>
                              <a:ext cx="6361" cy="827"/>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最低：＿＿＿＿＿不超过1%</w:t>
                                </w:r>
                              </w:p>
                            </w:txbxContent>
                          </wps:txbx>
                          <wps:bodyPr wrap="square">
                            <a:noAutofit/>
                          </wps:bodyPr>
                        </wps:wsp>
                        <wps:wsp>
                          <wps:cNvPr id="32786" name="文本框 32785"/>
                          <wps:cNvSpPr txBox="1"/>
                          <wps:spPr>
                            <a:xfrm>
                              <a:off x="4254" y="25060"/>
                              <a:ext cx="1159" cy="1054"/>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影响因素</w:t>
                                </w:r>
                              </w:p>
                            </w:txbxContent>
                          </wps:txbx>
                          <wps:bodyPr wrap="square">
                            <a:noAutofit/>
                          </wps:bodyPr>
                        </wps:wsp>
                        <wps:wsp>
                          <wps:cNvPr id="32787" name="左大括号 32786"/>
                          <wps:cNvSpPr/>
                          <wps:spPr>
                            <a:xfrm>
                              <a:off x="5474" y="24185"/>
                              <a:ext cx="165" cy="4131"/>
                            </a:xfrm>
                            <a:prstGeom prst="leftBrace">
                              <a:avLst>
                                <a:gd name="adj1" fmla="val 166666"/>
                                <a:gd name="adj2" fmla="val 50000"/>
                              </a:avLst>
                            </a:prstGeom>
                            <a:noFill/>
                            <a:ln w="9525" cap="flat" cmpd="sng">
                              <a:solidFill>
                                <a:schemeClr val="tx1"/>
                              </a:solidFill>
                              <a:prstDash val="solid"/>
                              <a:headEnd type="none" w="med" len="med"/>
                              <a:tailEnd type="none" w="med" len="med"/>
                            </a:ln>
                          </wps:spPr>
                          <wps:bodyPr wrap="none" anchor="ctr"/>
                        </wps:wsp>
                        <wps:wsp>
                          <wps:cNvPr id="32788" name="文本框 32787"/>
                          <wps:cNvSpPr txBox="1"/>
                          <wps:spPr>
                            <a:xfrm>
                              <a:off x="5694" y="24100"/>
                              <a:ext cx="1321" cy="771"/>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气候</w:t>
                                </w:r>
                              </w:p>
                            </w:txbxContent>
                          </wps:txbx>
                          <wps:bodyPr wrap="square">
                            <a:noAutofit/>
                          </wps:bodyPr>
                        </wps:wsp>
                        <wps:wsp>
                          <wps:cNvPr id="32789" name="左大括号 32788"/>
                          <wps:cNvSpPr/>
                          <wps:spPr>
                            <a:xfrm>
                              <a:off x="6894" y="23860"/>
                              <a:ext cx="240" cy="1320"/>
                            </a:xfrm>
                            <a:prstGeom prst="leftBrace">
                              <a:avLst>
                                <a:gd name="adj1" fmla="val 45833"/>
                                <a:gd name="adj2" fmla="val 50000"/>
                              </a:avLst>
                            </a:prstGeom>
                            <a:noFill/>
                            <a:ln w="9525" cap="flat" cmpd="sng">
                              <a:solidFill>
                                <a:schemeClr val="tx1"/>
                              </a:solidFill>
                              <a:prstDash val="solid"/>
                              <a:headEnd type="none" w="med" len="med"/>
                              <a:tailEnd type="none" w="med" len="med"/>
                            </a:ln>
                          </wps:spPr>
                          <wps:bodyPr/>
                        </wps:wsp>
                        <wps:wsp>
                          <wps:cNvPr id="32790" name="文本框 32789"/>
                          <wps:cNvSpPr txBox="1"/>
                          <wps:spPr>
                            <a:xfrm>
                              <a:off x="7134" y="23740"/>
                              <a:ext cx="7440" cy="714"/>
                            </a:xfrm>
                            <a:prstGeom prst="rect">
                              <a:avLst/>
                            </a:prstGeom>
                            <a:noFill/>
                            <a:ln w="9525">
                              <a:noFill/>
                            </a:ln>
                          </wps:spPr>
                          <wps:txbx>
                            <w:txbxContent>
                              <w:p>
                                <w:pPr>
                                  <w:numPr>
                                    <w:ilvl w:val="0"/>
                                    <w:numId w:val="4"/>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蒸发量＞降水量，盐度＿＿</w:t>
                                </w:r>
                              </w:p>
                            </w:txbxContent>
                          </wps:txbx>
                          <wps:bodyPr wrap="square">
                            <a:noAutofit/>
                          </wps:bodyPr>
                        </wps:wsp>
                        <wps:wsp>
                          <wps:cNvPr id="32792" name="文本框 32791"/>
                          <wps:cNvSpPr txBox="1"/>
                          <wps:spPr>
                            <a:xfrm>
                              <a:off x="7134" y="24580"/>
                              <a:ext cx="6361" cy="640"/>
                            </a:xfrm>
                            <a:prstGeom prst="rect">
                              <a:avLst/>
                            </a:prstGeom>
                            <a:noFill/>
                            <a:ln w="9525">
                              <a:noFill/>
                            </a:ln>
                          </wps:spPr>
                          <wps:txbx>
                            <w:txbxContent>
                              <w:p>
                                <w:pPr>
                                  <w:numPr>
                                    <w:ilvl w:val="0"/>
                                    <w:numId w:val="5"/>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蒸发量＜降水量，盐度＿＿</w:t>
                                </w:r>
                              </w:p>
                            </w:txbxContent>
                          </wps:txbx>
                          <wps:bodyPr wrap="square">
                            <a:noAutofit/>
                          </wps:bodyPr>
                        </wps:wsp>
                        <wps:wsp>
                          <wps:cNvPr id="32796" name="文本框 32795"/>
                          <wps:cNvSpPr txBox="1"/>
                          <wps:spPr>
                            <a:xfrm>
                              <a:off x="5778" y="25333"/>
                              <a:ext cx="9943" cy="827"/>
                            </a:xfrm>
                            <a:prstGeom prst="rect">
                              <a:avLst/>
                            </a:prstGeom>
                            <a:noFill/>
                            <a:ln w="9525">
                              <a:noFill/>
                            </a:ln>
                          </wps:spPr>
                          <wps:txbx>
                            <w:txbxContent>
                              <w:p>
                                <w:pPr>
                                  <w:numPr>
                                    <w:ilvl w:val="0"/>
                                    <w:numId w:val="0"/>
                                  </w:numPr>
                                  <w:kinsoku/>
                                  <w:spacing w:line="240" w:lineRule="auto"/>
                                  <w:jc w:val="both"/>
                                  <w:textAlignment w:val="baseline"/>
                                  <w:rPr>
                                    <w:sz w:val="24"/>
                                    <w:szCs w:val="24"/>
                                  </w:rPr>
                                </w:pPr>
                                <w:r>
                                  <w:rPr>
                                    <w:rFonts w:hint="eastAsia" w:ascii="黑体" w:eastAsia="黑体" w:hAnsiTheme="minorBidi"/>
                                    <w:b/>
                                    <w:color w:val="000000" w:themeColor="text1"/>
                                    <w:kern w:val="24"/>
                                    <w:sz w:val="24"/>
                                    <w:szCs w:val="24"/>
                                    <w:lang w:val="en-US" w:eastAsia="zh-CN"/>
                                    <w14:textFill>
                                      <w14:solidFill>
                                        <w14:schemeClr w14:val="tx1"/>
                                      </w14:solidFill>
                                    </w14:textFill>
                                  </w:rPr>
                                  <w:t>洋流：</w:t>
                                </w:r>
                                <w:r>
                                  <w:rPr>
                                    <w:rFonts w:ascii="黑体" w:eastAsia="黑体" w:hAnsiTheme="minorBidi"/>
                                    <w:b/>
                                    <w:color w:val="000000" w:themeColor="text1"/>
                                    <w:kern w:val="24"/>
                                    <w:sz w:val="24"/>
                                    <w:szCs w:val="24"/>
                                    <w14:textFill>
                                      <w14:solidFill>
                                        <w14:schemeClr w14:val="tx1"/>
                                      </w14:solidFill>
                                    </w14:textFill>
                                  </w:rPr>
                                  <w:t>＿＿流经过海区盐度高</w:t>
                                </w:r>
                                <w:r>
                                  <w:rPr>
                                    <w:rFonts w:hint="eastAsia" w:ascii="黑体" w:eastAsia="黑体" w:hAnsiTheme="minorBidi"/>
                                    <w:b/>
                                    <w:color w:val="000000" w:themeColor="text1"/>
                                    <w:kern w:val="24"/>
                                    <w:sz w:val="24"/>
                                    <w:szCs w:val="24"/>
                                    <w:lang w:eastAsia="zh-CN"/>
                                    <w14:textFill>
                                      <w14:solidFill>
                                        <w14:schemeClr w14:val="tx1"/>
                                      </w14:solidFill>
                                    </w14:textFill>
                                  </w:rPr>
                                  <w:t>；</w:t>
                                </w:r>
                                <w:r>
                                  <w:rPr>
                                    <w:rFonts w:ascii="黑体" w:eastAsia="黑体" w:hAnsiTheme="minorBidi"/>
                                    <w:b/>
                                    <w:color w:val="000000" w:themeColor="text1"/>
                                    <w:kern w:val="24"/>
                                    <w:sz w:val="24"/>
                                    <w:szCs w:val="24"/>
                                    <w14:textFill>
                                      <w14:solidFill>
                                        <w14:schemeClr w14:val="tx1"/>
                                      </w14:solidFill>
                                    </w14:textFill>
                                  </w:rPr>
                                  <w:t>＿＿流经过海区盐度低</w:t>
                                </w:r>
                              </w:p>
                              <w:p>
                                <w:pPr>
                                  <w:numPr>
                                    <w:ilvl w:val="0"/>
                                    <w:numId w:val="6"/>
                                  </w:numPr>
                                  <w:kinsoku/>
                                  <w:spacing w:line="240" w:lineRule="auto"/>
                                  <w:ind w:firstLineChars="0"/>
                                  <w:jc w:val="left"/>
                                  <w:textAlignment w:val="baseline"/>
                                  <w:rPr>
                                    <w:sz w:val="24"/>
                                    <w:szCs w:val="24"/>
                                  </w:rPr>
                                </w:pPr>
                              </w:p>
                            </w:txbxContent>
                          </wps:txbx>
                          <wps:bodyPr wrap="square">
                            <a:noAutofit/>
                          </wps:bodyPr>
                        </wps:wsp>
                        <wps:wsp>
                          <wps:cNvPr id="32797" name="文本框 32796"/>
                          <wps:cNvSpPr txBox="1"/>
                          <wps:spPr>
                            <a:xfrm>
                              <a:off x="7198" y="26091"/>
                              <a:ext cx="6009" cy="696"/>
                            </a:xfrm>
                            <a:prstGeom prst="rect">
                              <a:avLst/>
                            </a:prstGeom>
                            <a:noFill/>
                            <a:ln w="9525">
                              <a:noFill/>
                            </a:ln>
                          </wps:spPr>
                          <wps:txbx>
                            <w:txbxContent>
                              <w:p/>
                            </w:txbxContent>
                          </wps:txbx>
                          <wps:bodyPr wrap="square">
                            <a:noAutofit/>
                          </wps:bodyPr>
                        </wps:wsp>
                        <wps:wsp>
                          <wps:cNvPr id="32800" name="文本框 32799"/>
                          <wps:cNvSpPr txBox="1"/>
                          <wps:spPr>
                            <a:xfrm>
                              <a:off x="5611" y="26723"/>
                              <a:ext cx="2266" cy="810"/>
                            </a:xfrm>
                            <a:prstGeom prst="rect">
                              <a:avLst/>
                            </a:prstGeom>
                            <a:noFill/>
                            <a:ln w="9525">
                              <a:noFill/>
                            </a:ln>
                          </wps:spPr>
                          <wps:txbx>
                            <w:txbxContent>
                              <w:p>
                                <w:pPr>
                                  <w:numPr>
                                    <w:ilvl w:val="0"/>
                                    <w:numId w:val="0"/>
                                  </w:numPr>
                                  <w:kinsoku/>
                                  <w:spacing w:line="240" w:lineRule="auto"/>
                                  <w:jc w:val="left"/>
                                  <w:textAlignment w:val="baseline"/>
                                  <w:rPr>
                                    <w:sz w:val="24"/>
                                    <w:szCs w:val="24"/>
                                  </w:rPr>
                                </w:pPr>
                              </w:p>
                            </w:txbxContent>
                          </wps:txbx>
                          <wps:bodyPr wrap="square">
                            <a:noAutofit/>
                          </wps:bodyPr>
                        </wps:wsp>
                        <wps:wsp>
                          <wps:cNvPr id="32802" name="文本框 32801"/>
                          <wps:cNvSpPr txBox="1"/>
                          <wps:spPr>
                            <a:xfrm>
                              <a:off x="5684" y="26095"/>
                              <a:ext cx="9984" cy="659"/>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hint="eastAsia" w:ascii="黑体" w:eastAsia="黑体" w:hAnsiTheme="minorBidi"/>
                                    <w:b/>
                                    <w:color w:val="000000" w:themeColor="text1"/>
                                    <w:kern w:val="24"/>
                                    <w:sz w:val="24"/>
                                    <w:szCs w:val="24"/>
                                    <w:lang w:val="en-US" w:eastAsia="zh-CN"/>
                                    <w14:textFill>
                                      <w14:solidFill>
                                        <w14:schemeClr w14:val="tx1"/>
                                      </w14:solidFill>
                                    </w14:textFill>
                                  </w:rPr>
                                  <w:t>地表径流：对咸水起到稀释作用，</w:t>
                                </w:r>
                                <w:r>
                                  <w:rPr>
                                    <w:rFonts w:ascii="黑体" w:eastAsia="黑体" w:hAnsiTheme="minorBidi"/>
                                    <w:b/>
                                    <w:color w:val="000000" w:themeColor="text1"/>
                                    <w:kern w:val="24"/>
                                    <w:sz w:val="24"/>
                                    <w:szCs w:val="24"/>
                                    <w14:textFill>
                                      <w14:solidFill>
                                        <w14:schemeClr w14:val="tx1"/>
                                      </w14:solidFill>
                                    </w14:textFill>
                                  </w:rPr>
                                  <w:t>有淡水汇入的海区盐度＿＿＿</w:t>
                                </w:r>
                              </w:p>
                              <w:p>
                                <w:pPr>
                                  <w:numPr>
                                    <w:ilvl w:val="0"/>
                                    <w:numId w:val="7"/>
                                  </w:numPr>
                                  <w:kinsoku/>
                                  <w:spacing w:line="240" w:lineRule="auto"/>
                                  <w:ind w:firstLineChars="0"/>
                                  <w:jc w:val="left"/>
                                  <w:textAlignment w:val="baseline"/>
                                  <w:rPr>
                                    <w:sz w:val="24"/>
                                    <w:szCs w:val="24"/>
                                  </w:rPr>
                                </w:pPr>
                              </w:p>
                            </w:txbxContent>
                          </wps:txbx>
                          <wps:bodyPr wrap="square">
                            <a:noAutofit/>
                          </wps:bodyPr>
                        </wps:wsp>
                        <wps:wsp>
                          <wps:cNvPr id="32804" name="文本框 32803"/>
                          <wps:cNvSpPr txBox="1"/>
                          <wps:spPr>
                            <a:xfrm>
                              <a:off x="5618" y="26880"/>
                              <a:ext cx="10337" cy="713"/>
                            </a:xfrm>
                            <a:prstGeom prst="rect">
                              <a:avLst/>
                            </a:prstGeom>
                            <a:noFill/>
                            <a:ln w="9525">
                              <a:noFill/>
                            </a:ln>
                          </wps:spPr>
                          <wps:txbx>
                            <w:txbxContent>
                              <w:p>
                                <w:pPr>
                                  <w:rPr>
                                    <w:rFonts w:hint="default" w:ascii="黑体" w:eastAsia="黑体" w:hAnsiTheme="minorBidi"/>
                                    <w:b/>
                                    <w:color w:val="000000" w:themeColor="text1"/>
                                    <w:kern w:val="24"/>
                                    <w:sz w:val="24"/>
                                    <w:szCs w:val="24"/>
                                    <w:lang w:val="en-US" w:eastAsia="zh-CN"/>
                                    <w14:textFill>
                                      <w14:solidFill>
                                        <w14:schemeClr w14:val="tx1"/>
                                      </w14:solidFill>
                                    </w14:textFill>
                                  </w:rPr>
                                </w:pPr>
                                <w:r>
                                  <w:rPr>
                                    <w:rFonts w:hint="eastAsia" w:ascii="黑体" w:eastAsia="黑体" w:hAnsiTheme="minorBidi"/>
                                    <w:b/>
                                    <w:color w:val="000000" w:themeColor="text1"/>
                                    <w:kern w:val="24"/>
                                    <w:sz w:val="24"/>
                                    <w:szCs w:val="24"/>
                                    <w:lang w:val="en-US" w:eastAsia="zh-CN"/>
                                    <w14:textFill>
                                      <w14:solidFill>
                                        <w14:schemeClr w14:val="tx1"/>
                                      </w14:solidFill>
                                    </w14:textFill>
                                  </w:rPr>
                                  <w:t>水域的封闭程度：水域封闭与外界交换少，盐度高者＿＿；盐度低者</w:t>
                                </w:r>
                              </w:p>
                            </w:txbxContent>
                          </wps:txbx>
                          <wps:bodyPr wrap="square">
                            <a:noAutofit/>
                          </wps:bodyPr>
                        </wps:wsp>
                      </wpg:grpSp>
                      <wpg:grpSp>
                        <wpg:cNvPr id="11" name="组合 11"/>
                        <wpg:cNvGrpSpPr/>
                        <wpg:grpSpPr>
                          <a:xfrm>
                            <a:off x="3759" y="19900"/>
                            <a:ext cx="1130" cy="5594"/>
                            <a:chOff x="3774" y="19900"/>
                            <a:chExt cx="1130" cy="5594"/>
                          </a:xfrm>
                        </wpg:grpSpPr>
                        <wps:wsp>
                          <wps:cNvPr id="32770" name="文本框 32769"/>
                          <wps:cNvSpPr txBox="1"/>
                          <wps:spPr>
                            <a:xfrm>
                              <a:off x="3774" y="21910"/>
                              <a:ext cx="774" cy="1912"/>
                            </a:xfrm>
                            <a:prstGeom prst="rect">
                              <a:avLst/>
                            </a:prstGeom>
                            <a:noFill/>
                            <a:ln w="9525">
                              <a:noFill/>
                            </a:ln>
                          </wps:spPr>
                          <wps:txbx>
                            <w:txbxContent>
                              <w:p>
                                <w:pPr>
                                  <w:numPr>
                                    <w:ilvl w:val="0"/>
                                    <w:numId w:val="0"/>
                                  </w:numPr>
                                  <w:kinsoku/>
                                  <w:spacing w:line="240" w:lineRule="auto"/>
                                  <w:jc w:val="left"/>
                                  <w:textAlignment w:val="baseline"/>
                                  <w:rPr>
                                    <w:sz w:val="28"/>
                                    <w:szCs w:val="28"/>
                                  </w:rPr>
                                </w:pPr>
                                <w:r>
                                  <w:rPr>
                                    <w:rFonts w:ascii="黑体" w:eastAsia="黑体" w:hAnsiTheme="minorBidi"/>
                                    <w:b/>
                                    <w:color w:val="0000FF"/>
                                    <w:kern w:val="24"/>
                                    <w:sz w:val="28"/>
                                    <w:szCs w:val="28"/>
                                  </w:rPr>
                                  <w:t>海水的盐度</w:t>
                                </w:r>
                              </w:p>
                            </w:txbxContent>
                          </wps:txbx>
                          <wps:bodyPr vert="eaVert">
                            <a:noAutofit/>
                          </wps:bodyPr>
                        </wps:wsp>
                        <wps:wsp>
                          <wps:cNvPr id="10" name="左大括号 10"/>
                          <wps:cNvSpPr/>
                          <wps:spPr>
                            <a:xfrm>
                              <a:off x="4786" y="19900"/>
                              <a:ext cx="119" cy="5595"/>
                            </a:xfrm>
                            <a:prstGeom prst="leftBrace">
                              <a:avLst>
                                <a:gd name="adj1" fmla="val 195025"/>
                                <a:gd name="adj2" fmla="val 50000"/>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_x0000_s1026" o:spid="_x0000_s1026" o:spt="203" style="position:absolute;left:0pt;margin-left:-16.5pt;margin-top:23.8pt;height:272.7pt;width:466.25pt;z-index:251683840;mso-width-relative:page;mso-height-relative:page;" coordorigin="3759,19900" coordsize="9895,6478" o:gfxdata="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">
                <o:lock v:ext="edit" aspectratio="f"/>
                <v:group id="_x0000_s1026" o:spid="_x0000_s1026" o:spt="203" style="position:absolute;left:5153;top:19913;height:6465;width:8501;" coordorigin="4232,20065" coordsize="11723,8251"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文本框 32772" o:spid="_x0000_s1026" o:spt="202" type="#_x0000_t202" style="position:absolute;left:4232;top:20072;height:659;width:4441;" filled="f" stroked="f" coordsize="21600,21600" o:gfxdata="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nBBi/&#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平均盐度：＿＿＿</w:t>
                          </w:r>
                        </w:p>
                      </w:txbxContent>
                    </v:textbox>
                  </v:shape>
                  <v:shape id="文本框 32773" o:spid="_x0000_s1026" o:spt="202" type="#_x0000_t202" style="position:absolute;left:6114;top:20065;height:603;width:1561;" filled="f" stroked="f" coordsize="21600,21600" o:gfxdata="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pxs&#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FF3300"/>
                              <w:kern w:val="24"/>
                              <w:sz w:val="24"/>
                              <w:szCs w:val="24"/>
                            </w:rPr>
                            <w:t>3.5%</w:t>
                          </w:r>
                        </w:p>
                      </w:txbxContent>
                    </v:textbox>
                  </v:shape>
                  <v:shape id="文本框 32774" o:spid="_x0000_s1026" o:spt="202" type="#_x0000_t202" style="position:absolute;left:4254;top:21485;height:2026;width:998;" filled="f" stroked="f" coordsize="21600,21600" o:gfxdata="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CCOfe/&#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分布 规律</w:t>
                          </w:r>
                        </w:p>
                      </w:txbxContent>
                    </v:textbox>
                  </v:shape>
                  <v:shape id="左大括号 32775" o:spid="_x0000_s1026" o:spt="87" type="#_x0000_t87" style="position:absolute;left:5454;top:20740;height:2880;width:240;" filled="f" stroked="t" coordsize="21600,21600" o:gfxdata="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yYL&#10;rcEAAADeAAAADwAAAAAAAAABACAAAAAiAAAAZHJzL2Rvd25yZXYueG1sUEsBAhQAFAAAAAgAh07i&#10;QDMvBZ47AAAAOQAAABAAAAAAAAAAAQAgAAAAEAEAAGRycy9zaGFwZXhtbC54bWxQSwUGAAAAAAYA&#10;BgBbAQAAugMAAAAA&#10;" adj="1800,10800">
                    <v:fill on="f" focussize="0,0"/>
                    <v:stroke color="#000000 [3213]" joinstyle="round"/>
                    <v:imagedata o:title=""/>
                    <o:lock v:ext="edit" aspectratio="f"/>
                  </v:shape>
                  <v:shape id="文本框 32776" o:spid="_x0000_s1026" o:spt="202" type="#_x0000_t202" style="position:absolute;left:5694;top:20771;height:993;width:9360;" filled="f" stroked="f" coordsize="21600,21600" o:gfxdata="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AIb&#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全球：从南北半球的＿＿＿＿海区向低纬度和高纬度______</w:t>
                          </w:r>
                        </w:p>
                      </w:txbxContent>
                    </v:textbox>
                  </v:shape>
                  <v:shape id="文本框 32779" o:spid="_x0000_s1026" o:spt="202" type="#_x0000_t202" style="position:absolute;left:5674;top:22484;height:810;width:1962;" filled="f" stroked="f" coordsize="21600,21600" o:gfxdata="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SDqSL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局部海区</w:t>
                          </w:r>
                        </w:p>
                      </w:txbxContent>
                    </v:textbox>
                  </v:shape>
                  <v:shape id="左大括号 32780" o:spid="_x0000_s1026" o:spt="87" type="#_x0000_t87" style="position:absolute;left:7515;top:22067;height:1440;width:360;" filled="f" stroked="t" coordsize="21600,21600" o:gfxdata="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a0&#10;0brCAAAA3gAAAA8AAAAAAAAAAQAgAAAAIgAAAGRycy9kb3ducmV2LnhtbFBLAQIUABQAAAAIAIdO&#10;4kAzLwWeOwAAADkAAAAQAAAAAAAAAAEAIAAAABEBAABkcnMvc2hhcGV4bWwueG1sUEsFBgAAAAAG&#10;AAYAWwEAALsDAAAAAA==&#10;" adj="1799,10800">
                    <v:fill on="f" focussize="0,0"/>
                    <v:stroke color="#000000 [3213]" joinstyle="round"/>
                    <v:imagedata o:title=""/>
                    <o:lock v:ext="edit" aspectratio="f"/>
                  </v:shape>
                  <v:shape id="文本框 32781" o:spid="_x0000_s1026" o:spt="202" type="#_x0000_t202" style="position:absolute;left:7936;top:21834;height:753;width:5520;" filled="f" stroked="f" coordsize="21600,21600" o:gfxdata="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0aS/&#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最高：＿＿＿4.1%</w:t>
                          </w:r>
                        </w:p>
                      </w:txbxContent>
                    </v:textbox>
                  </v:shape>
                  <v:shape id="文本框 32783" o:spid="_x0000_s1026" o:spt="202" type="#_x0000_t202" style="position:absolute;left:8016;top:22919;height:827;width:6361;" filled="f" stroked="f" coordsize="21600,21600" o:gfxdata="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ob7Eu/&#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最低：＿＿＿＿＿不超过1%</w:t>
                          </w:r>
                        </w:p>
                      </w:txbxContent>
                    </v:textbox>
                  </v:shape>
                  <v:shape id="文本框 32785" o:spid="_x0000_s1026" o:spt="202" type="#_x0000_t202" style="position:absolute;left:4254;top:25060;height:1054;width:1159;" filled="f" stroked="f" coordsize="21600,21600" o:gfxdata="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WF16e/&#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影响因素</w:t>
                          </w:r>
                        </w:p>
                      </w:txbxContent>
                    </v:textbox>
                  </v:shape>
                  <v:shape id="左大括号 32786" o:spid="_x0000_s1026" o:spt="87" type="#_x0000_t87" style="position:absolute;left:5474;top:24185;height:4131;width:165;mso-wrap-style:none;v-text-anchor:middle;" filled="f" stroked="t" coordsize="21600,21600" o:gfxdata="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Qrv&#10;2cEAAADeAAAADwAAAAAAAAABACAAAAAiAAAAZHJzL2Rvd25yZXYueG1sUEsBAhQAFAAAAAgAh07i&#10;QDMvBZ47AAAAOQAAABAAAAAAAAAAAQAgAAAAEAEAAGRycy9zaGFwZXhtbC54bWxQSwUGAAAAAAYA&#10;BgBbAQAAugMAAAAA&#10;" adj="1437,10800">
                    <v:fill on="f" focussize="0,0"/>
                    <v:stroke color="#000000 [3213]" joinstyle="round"/>
                    <v:imagedata o:title=""/>
                    <o:lock v:ext="edit" aspectratio="f"/>
                  </v:shape>
                  <v:shape id="文本框 32787" o:spid="_x0000_s1026" o:spt="202" type="#_x0000_t202" style="position:absolute;left:5694;top:24100;height:771;width:1321;" filled="f" stroked="f" coordsize="21600,21600" o:gfxdata="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W5k6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气候</w:t>
                          </w:r>
                        </w:p>
                      </w:txbxContent>
                    </v:textbox>
                  </v:shape>
                  <v:shape id="左大括号 32788" o:spid="_x0000_s1026" o:spt="87" type="#_x0000_t87" style="position:absolute;left:6894;top:23860;height:1320;width:240;" filled="f" stroked="t" coordsize="21600,21600" o:gfxdata="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jC&#10;3bzCAAAA3gAAAA8AAAAAAAAAAQAgAAAAIgAAAGRycy9kb3ducmV2LnhtbFBLAQIUABQAAAAIAIdO&#10;4kAzLwWeOwAAADkAAAAQAAAAAAAAAAEAIAAAABEBAABkcnMvc2hhcGV4bWwueG1sUEsFBgAAAAAG&#10;AAYAWwEAALsDAAAAAA==&#10;" adj="1799,10800">
                    <v:fill on="f" focussize="0,0"/>
                    <v:stroke color="#000000 [3213]" joinstyle="round"/>
                    <v:imagedata o:title=""/>
                    <o:lock v:ext="edit" aspectratio="f"/>
                  </v:shape>
                  <v:shape id="文本框 32789" o:spid="_x0000_s1026" o:spt="202" type="#_x0000_t202" style="position:absolute;left:7134;top:23740;height:714;width:7440;" filled="f" stroked="f" coordsize="21600,21600" o:gfxdata="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5fJW/&#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4"/>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蒸发量＞降水量，盐度＿＿</w:t>
                          </w:r>
                        </w:p>
                      </w:txbxContent>
                    </v:textbox>
                  </v:shape>
                  <v:shape id="文本框 32791" o:spid="_x0000_s1026" o:spt="202" type="#_x0000_t202" style="position:absolute;left:7134;top:24580;height:640;width:6361;" filled="f" stroked="f" coordsize="21600,21600" o:gfxdata="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9nR3m/&#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5"/>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蒸发量＜降水量，盐度＿＿</w:t>
                          </w:r>
                        </w:p>
                      </w:txbxContent>
                    </v:textbox>
                  </v:shape>
                  <v:shape id="文本框 32795" o:spid="_x0000_s1026" o:spt="202" type="#_x0000_t202" style="position:absolute;left:5778;top:25333;height:827;width:9943;" filled="f" stroked="f" coordsize="21600,21600" o:gfxdata="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cQXq/&#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both"/>
                            <w:textAlignment w:val="baseline"/>
                            <w:rPr>
                              <w:sz w:val="24"/>
                              <w:szCs w:val="24"/>
                            </w:rPr>
                          </w:pPr>
                          <w:r>
                            <w:rPr>
                              <w:rFonts w:hint="eastAsia" w:ascii="黑体" w:eastAsia="黑体" w:hAnsiTheme="minorBidi"/>
                              <w:b/>
                              <w:color w:val="000000" w:themeColor="text1"/>
                              <w:kern w:val="24"/>
                              <w:sz w:val="24"/>
                              <w:szCs w:val="24"/>
                              <w:lang w:val="en-US" w:eastAsia="zh-CN"/>
                              <w14:textFill>
                                <w14:solidFill>
                                  <w14:schemeClr w14:val="tx1"/>
                                </w14:solidFill>
                              </w14:textFill>
                            </w:rPr>
                            <w:t>洋流：</w:t>
                          </w:r>
                          <w:r>
                            <w:rPr>
                              <w:rFonts w:ascii="黑体" w:eastAsia="黑体" w:hAnsiTheme="minorBidi"/>
                              <w:b/>
                              <w:color w:val="000000" w:themeColor="text1"/>
                              <w:kern w:val="24"/>
                              <w:sz w:val="24"/>
                              <w:szCs w:val="24"/>
                              <w14:textFill>
                                <w14:solidFill>
                                  <w14:schemeClr w14:val="tx1"/>
                                </w14:solidFill>
                              </w14:textFill>
                            </w:rPr>
                            <w:t>＿＿流经过海区盐度高</w:t>
                          </w:r>
                          <w:r>
                            <w:rPr>
                              <w:rFonts w:hint="eastAsia" w:ascii="黑体" w:eastAsia="黑体" w:hAnsiTheme="minorBidi"/>
                              <w:b/>
                              <w:color w:val="000000" w:themeColor="text1"/>
                              <w:kern w:val="24"/>
                              <w:sz w:val="24"/>
                              <w:szCs w:val="24"/>
                              <w:lang w:eastAsia="zh-CN"/>
                              <w14:textFill>
                                <w14:solidFill>
                                  <w14:schemeClr w14:val="tx1"/>
                                </w14:solidFill>
                              </w14:textFill>
                            </w:rPr>
                            <w:t>；</w:t>
                          </w:r>
                          <w:r>
                            <w:rPr>
                              <w:rFonts w:ascii="黑体" w:eastAsia="黑体" w:hAnsiTheme="minorBidi"/>
                              <w:b/>
                              <w:color w:val="000000" w:themeColor="text1"/>
                              <w:kern w:val="24"/>
                              <w:sz w:val="24"/>
                              <w:szCs w:val="24"/>
                              <w14:textFill>
                                <w14:solidFill>
                                  <w14:schemeClr w14:val="tx1"/>
                                </w14:solidFill>
                              </w14:textFill>
                            </w:rPr>
                            <w:t>＿＿流经过海区盐度低</w:t>
                          </w:r>
                        </w:p>
                        <w:p>
                          <w:pPr>
                            <w:numPr>
                              <w:ilvl w:val="0"/>
                              <w:numId w:val="6"/>
                            </w:numPr>
                            <w:kinsoku/>
                            <w:spacing w:line="240" w:lineRule="auto"/>
                            <w:ind w:firstLineChars="0"/>
                            <w:jc w:val="left"/>
                            <w:textAlignment w:val="baseline"/>
                            <w:rPr>
                              <w:sz w:val="24"/>
                              <w:szCs w:val="24"/>
                            </w:rPr>
                          </w:pPr>
                        </w:p>
                      </w:txbxContent>
                    </v:textbox>
                  </v:shape>
                  <v:shape id="文本框 32796" o:spid="_x0000_s1026" o:spt="202" type="#_x0000_t202" style="position:absolute;left:7198;top:26091;height:696;width:6009;" filled="f" stroked="f" coordsize="21600,21600" o:gfxdata="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8Q5OG/&#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txbxContent>
                    </v:textbox>
                  </v:shape>
                  <v:shape id="文本框 32799" o:spid="_x0000_s1026" o:spt="202" type="#_x0000_t202" style="position:absolute;left:5611;top:26723;height:810;width:2266;" filled="f" stroked="f" coordsize="21600,21600" o:gfxdata="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R31E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p>
                      </w:txbxContent>
                    </v:textbox>
                  </v:shape>
                  <v:shape id="文本框 32801" o:spid="_x0000_s1026" o:spt="202" type="#_x0000_t202" style="position:absolute;left:5684;top:26095;height:659;width:9984;" filled="f" stroked="f" coordsize="21600,21600" o:gfxdata="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ZRqi/&#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hint="eastAsia" w:ascii="黑体" w:eastAsia="黑体" w:hAnsiTheme="minorBidi"/>
                              <w:b/>
                              <w:color w:val="000000" w:themeColor="text1"/>
                              <w:kern w:val="24"/>
                              <w:sz w:val="24"/>
                              <w:szCs w:val="24"/>
                              <w:lang w:val="en-US" w:eastAsia="zh-CN"/>
                              <w14:textFill>
                                <w14:solidFill>
                                  <w14:schemeClr w14:val="tx1"/>
                                </w14:solidFill>
                              </w14:textFill>
                            </w:rPr>
                            <w:t>地表径流：对咸水起到稀释作用，</w:t>
                          </w:r>
                          <w:r>
                            <w:rPr>
                              <w:rFonts w:ascii="黑体" w:eastAsia="黑体" w:hAnsiTheme="minorBidi"/>
                              <w:b/>
                              <w:color w:val="000000" w:themeColor="text1"/>
                              <w:kern w:val="24"/>
                              <w:sz w:val="24"/>
                              <w:szCs w:val="24"/>
                              <w14:textFill>
                                <w14:solidFill>
                                  <w14:schemeClr w14:val="tx1"/>
                                </w14:solidFill>
                              </w14:textFill>
                            </w:rPr>
                            <w:t>有淡水汇入的海区盐度＿＿＿</w:t>
                          </w:r>
                        </w:p>
                        <w:p>
                          <w:pPr>
                            <w:numPr>
                              <w:ilvl w:val="0"/>
                              <w:numId w:val="7"/>
                            </w:numPr>
                            <w:kinsoku/>
                            <w:spacing w:line="240" w:lineRule="auto"/>
                            <w:ind w:firstLineChars="0"/>
                            <w:jc w:val="left"/>
                            <w:textAlignment w:val="baseline"/>
                            <w:rPr>
                              <w:sz w:val="24"/>
                              <w:szCs w:val="24"/>
                            </w:rPr>
                          </w:pPr>
                        </w:p>
                      </w:txbxContent>
                    </v:textbox>
                  </v:shape>
                  <v:shape id="文本框 32803" o:spid="_x0000_s1026" o:spt="202" type="#_x0000_t202" style="position:absolute;left:5618;top:26880;height:713;width:10337;" filled="f" stroked="f" coordsize="21600,21600" o:gfxdata="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Xx7R74A&#10;AADe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rFonts w:hint="default" w:ascii="黑体" w:eastAsia="黑体" w:hAnsiTheme="minorBidi"/>
                              <w:b/>
                              <w:color w:val="000000" w:themeColor="text1"/>
                              <w:kern w:val="24"/>
                              <w:sz w:val="24"/>
                              <w:szCs w:val="24"/>
                              <w:lang w:val="en-US" w:eastAsia="zh-CN"/>
                              <w14:textFill>
                                <w14:solidFill>
                                  <w14:schemeClr w14:val="tx1"/>
                                </w14:solidFill>
                              </w14:textFill>
                            </w:rPr>
                          </w:pPr>
                          <w:r>
                            <w:rPr>
                              <w:rFonts w:hint="eastAsia" w:ascii="黑体" w:eastAsia="黑体" w:hAnsiTheme="minorBidi"/>
                              <w:b/>
                              <w:color w:val="000000" w:themeColor="text1"/>
                              <w:kern w:val="24"/>
                              <w:sz w:val="24"/>
                              <w:szCs w:val="24"/>
                              <w:lang w:val="en-US" w:eastAsia="zh-CN"/>
                              <w14:textFill>
                                <w14:solidFill>
                                  <w14:schemeClr w14:val="tx1"/>
                                </w14:solidFill>
                              </w14:textFill>
                            </w:rPr>
                            <w:t>水域的封闭程度：水域封闭与外界交换少，盐度高者＿＿；盐度低者</w:t>
                          </w:r>
                        </w:p>
                      </w:txbxContent>
                    </v:textbox>
                  </v:shape>
                </v:group>
                <v:group id="_x0000_s1026" o:spid="_x0000_s1026" o:spt="203" style="position:absolute;left:3759;top:19900;height:5594;width:1130;" coordorigin="3774,19900" coordsize="1130,5594" o:gfxdata="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QjSOvAAAANsAAAAPAAAAAAAAAAEAIAAAACIAAABkcnMvZG93bnJldi54bWxQ&#10;SwECFAAUAAAACACHTuJAMy8FnjsAAAA5AAAAFQAAAAAAAAABACAAAAALAQAAZHJzL2dyb3Vwc2hh&#10;cGV4bWwueG1sUEsFBgAAAAAGAAYAYAEAAMgDAAAAAA==&#10;">
                  <o:lock v:ext="edit" aspectratio="f"/>
                  <v:shape id="文本框 32769" o:spid="_x0000_s1026" o:spt="202" type="#_x0000_t202" style="position:absolute;left:3774;top:21910;height:1912;width:774;" filled="f" stroked="f" coordsize="21600,21600" o:gfxdata="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1Yn&#10;j8EAAADeAAAADwAAAAAAAAABACAAAAAiAAAAZHJzL2Rvd25yZXYueG1sUEsBAhQAFAAAAAgAh07i&#10;QDMvBZ47AAAAOQAAABAAAAAAAAAAAQAgAAAAEAEAAGRycy9zaGFwZXhtbC54bWxQSwUGAAAAAAYA&#10;BgBbAQAAugMAAAAA&#10;">
                    <v:fill on="f" focussize="0,0"/>
                    <v:stroke on="f"/>
                    <v:imagedata o:title=""/>
                    <o:lock v:ext="edit" aspectratio="f"/>
                    <v:textbox style="layout-flow:vertical-ideographic;">
                      <w:txbxContent>
                        <w:p>
                          <w:pPr>
                            <w:numPr>
                              <w:ilvl w:val="0"/>
                              <w:numId w:val="0"/>
                            </w:numPr>
                            <w:kinsoku/>
                            <w:spacing w:line="240" w:lineRule="auto"/>
                            <w:jc w:val="left"/>
                            <w:textAlignment w:val="baseline"/>
                            <w:rPr>
                              <w:sz w:val="28"/>
                              <w:szCs w:val="28"/>
                            </w:rPr>
                          </w:pPr>
                          <w:r>
                            <w:rPr>
                              <w:rFonts w:ascii="黑体" w:eastAsia="黑体" w:hAnsiTheme="minorBidi"/>
                              <w:b/>
                              <w:color w:val="0000FF"/>
                              <w:kern w:val="24"/>
                              <w:sz w:val="28"/>
                              <w:szCs w:val="28"/>
                            </w:rPr>
                            <w:t>海水的盐度</w:t>
                          </w:r>
                        </w:p>
                      </w:txbxContent>
                    </v:textbox>
                  </v:shape>
                  <v:shape id="_x0000_s1026" o:spid="_x0000_s1026" o:spt="87" type="#_x0000_t87" style="position:absolute;left:4786;top:19900;height:5595;width:119;" filled="f" stroked="t" coordsize="21600,21600" o:gfxdata="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G1ZF7sAAADb&#10;AAAADwAAAAAAAAABACAAAAAiAAAAZHJzL2Rvd25yZXYueG1sUEsBAhQAFAAAAAgAh07iQDMvBZ47&#10;AAAAOQAAABAAAAAAAAAAAQAgAAAACgEAAGRycy9zaGFwZXhtbC54bWxQSwUGAAAAAAYABgBbAQAA&#10;tAMAAAAA&#10;" adj="895,10800">
                    <v:fill on="f" focussize="0,0"/>
                    <v:stroke weight="0.5pt" color="#5B9BD5 [3204]" miterlimit="8" joinstyle="miter"/>
                    <v:imagedata o:title=""/>
                    <o:lock v:ext="edit" aspectratio="f"/>
                  </v:shape>
                </v:group>
              </v:group>
            </w:pict>
          </mc:Fallback>
        </mc:AlternateContent>
      </w:r>
      <w:r>
        <w:rPr>
          <w:rFonts w:hint="eastAsia" w:asciiTheme="minorEastAsia" w:hAnsiTheme="minorEastAsia" w:cstheme="minorEastAsia"/>
          <w:i w:val="0"/>
          <w:caps w:val="0"/>
          <w:color w:val="333333"/>
          <w:spacing w:val="8"/>
          <w:sz w:val="25"/>
          <w:szCs w:val="25"/>
          <w:shd w:val="clear" w:fill="FFFFFF"/>
          <w:lang w:val="en-US" w:eastAsia="zh-CN"/>
        </w:rPr>
        <w:t>【B】</w:t>
      </w:r>
      <w:r>
        <w:rPr>
          <w:rFonts w:hint="eastAsia" w:asciiTheme="minorEastAsia" w:hAnsiTheme="minorEastAsia" w:cstheme="minorEastAsia"/>
          <w:b/>
          <w:bCs/>
          <w:i w:val="0"/>
          <w:caps w:val="0"/>
          <w:color w:val="333333"/>
          <w:spacing w:val="8"/>
          <w:sz w:val="25"/>
          <w:szCs w:val="25"/>
          <w:shd w:val="clear" w:fill="FFFFFF"/>
          <w:lang w:val="en-US" w:eastAsia="zh-CN"/>
        </w:rPr>
        <w:t>1.</w:t>
      </w:r>
      <w:r>
        <w:rPr>
          <w:rFonts w:hint="eastAsia" w:asciiTheme="minorEastAsia" w:hAnsiTheme="minorEastAsia" w:eastAsiaTheme="minorEastAsia" w:cstheme="minorEastAsia"/>
          <w:b/>
          <w:bCs/>
          <w:i w:val="0"/>
          <w:caps w:val="0"/>
          <w:color w:val="333333"/>
          <w:spacing w:val="8"/>
          <w:sz w:val="25"/>
          <w:szCs w:val="25"/>
          <w:shd w:val="clear" w:fill="FFFFFF"/>
        </w:rPr>
        <w:t>海</w:t>
      </w:r>
      <w:r>
        <w:rPr>
          <w:rFonts w:hint="eastAsia" w:asciiTheme="minorEastAsia" w:hAnsiTheme="minorEastAsia" w:cstheme="minorEastAsia"/>
          <w:b/>
          <w:bCs/>
          <w:i w:val="0"/>
          <w:caps w:val="0"/>
          <w:color w:val="333333"/>
          <w:spacing w:val="8"/>
          <w:sz w:val="25"/>
          <w:szCs w:val="25"/>
          <w:shd w:val="clear" w:fill="FFFFFF"/>
          <w:lang w:val="en-US" w:eastAsia="zh-CN"/>
        </w:rPr>
        <w:t>水的</w:t>
      </w:r>
      <w:r>
        <w:rPr>
          <w:rFonts w:hint="eastAsia" w:asciiTheme="minorEastAsia" w:hAnsiTheme="minorEastAsia" w:eastAsiaTheme="minorEastAsia" w:cstheme="minorEastAsia"/>
          <w:b/>
          <w:bCs/>
          <w:i w:val="0"/>
          <w:caps w:val="0"/>
          <w:color w:val="333333"/>
          <w:spacing w:val="8"/>
          <w:sz w:val="25"/>
          <w:szCs w:val="25"/>
          <w:shd w:val="clear" w:fill="FFFFFF"/>
        </w:rPr>
        <w:t>盐度</w:t>
      </w: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jc w:val="both"/>
        <w:rPr>
          <w:rFonts w:hint="eastAsia" w:asciiTheme="minorEastAsia" w:hAnsiTheme="minorEastAsia" w:eastAsiaTheme="minorEastAsia" w:cstheme="minorEastAsia"/>
          <w:i w:val="0"/>
          <w:caps w:val="0"/>
          <w:color w:val="333333"/>
          <w:spacing w:val="8"/>
          <w:sz w:val="25"/>
          <w:szCs w:val="25"/>
          <w:shd w:val="clear" w:fill="FFFFFF"/>
          <w:lang w:eastAsia="zh-CN"/>
        </w:rPr>
      </w:pPr>
    </w:p>
    <w:p>
      <w:pPr>
        <w:numPr>
          <w:ilvl w:val="0"/>
          <w:numId w:val="0"/>
        </w:numPr>
        <w:ind w:leftChars="0"/>
        <w:jc w:val="both"/>
        <w:rPr>
          <w:rFonts w:hint="eastAsia" w:asciiTheme="minorEastAsia" w:hAnsiTheme="minorEastAsia" w:cstheme="minorEastAsia"/>
          <w:i w:val="0"/>
          <w:caps w:val="0"/>
          <w:color w:val="333333"/>
          <w:spacing w:val="8"/>
          <w:sz w:val="25"/>
          <w:szCs w:val="25"/>
          <w:shd w:val="clear" w:fill="FFFFFF"/>
          <w:lang w:val="en-US" w:eastAsia="zh-CN"/>
        </w:rPr>
      </w:pPr>
      <w:r>
        <mc:AlternateContent>
          <mc:Choice Requires="wps">
            <w:drawing>
              <wp:anchor distT="0" distB="0" distL="114300" distR="114300" simplePos="0" relativeHeight="251684864" behindDoc="0" locked="0" layoutInCell="1" allowOverlap="1">
                <wp:simplePos x="0" y="0"/>
                <wp:positionH relativeFrom="column">
                  <wp:posOffset>1281430</wp:posOffset>
                </wp:positionH>
                <wp:positionV relativeFrom="paragraph">
                  <wp:posOffset>294005</wp:posOffset>
                </wp:positionV>
                <wp:extent cx="4185920" cy="317500"/>
                <wp:effectExtent l="0" t="0" r="0" b="0"/>
                <wp:wrapNone/>
                <wp:docPr id="17" name="文本框 32799"/>
                <wp:cNvGraphicFramePr/>
                <a:graphic xmlns:a="http://schemas.openxmlformats.org/drawingml/2006/main">
                  <a:graphicData uri="http://schemas.microsoft.com/office/word/2010/wordprocessingShape">
                    <wps:wsp>
                      <wps:cNvSpPr txBox="1"/>
                      <wps:spPr>
                        <a:xfrm>
                          <a:off x="0" y="0"/>
                          <a:ext cx="4185920" cy="317500"/>
                        </a:xfrm>
                        <a:prstGeom prst="rect">
                          <a:avLst/>
                        </a:prstGeom>
                        <a:noFill/>
                        <a:ln w="9525">
                          <a:noFill/>
                        </a:ln>
                      </wps:spPr>
                      <wps:txbx>
                        <w:txbxContent>
                          <w:p>
                            <w:pPr>
                              <w:rPr>
                                <w:rFonts w:hint="default" w:ascii="黑体" w:eastAsia="黑体" w:hAnsiTheme="minorBidi"/>
                                <w:b/>
                                <w:color w:val="000000" w:themeColor="text1"/>
                                <w:kern w:val="24"/>
                                <w:sz w:val="24"/>
                                <w:szCs w:val="24"/>
                                <w:lang w:val="en-US" w:eastAsia="zh-CN"/>
                                <w14:textFill>
                                  <w14:solidFill>
                                    <w14:schemeClr w14:val="tx1"/>
                                  </w14:solidFill>
                                </w14:textFill>
                              </w:rPr>
                            </w:pPr>
                            <w:r>
                              <w:rPr>
                                <w:rFonts w:hint="eastAsia" w:ascii="黑体" w:eastAsia="黑体" w:hAnsiTheme="minorBidi"/>
                                <w:b/>
                                <w:color w:val="000000" w:themeColor="text1"/>
                                <w:kern w:val="24"/>
                                <w:sz w:val="24"/>
                                <w:szCs w:val="24"/>
                                <w:lang w:val="en-US" w:eastAsia="zh-CN"/>
                                <w14:textFill>
                                  <w14:solidFill>
                                    <w14:schemeClr w14:val="tx1"/>
                                  </w14:solidFill>
                                </w14:textFill>
                              </w:rPr>
                              <w:t>结冰与融冰：高纬度海区融冰时盐度＿＿，结冰时盐度＿＿。</w:t>
                            </w:r>
                          </w:p>
                        </w:txbxContent>
                      </wps:txbx>
                      <wps:bodyPr wrap="square">
                        <a:noAutofit/>
                      </wps:bodyPr>
                    </wps:wsp>
                  </a:graphicData>
                </a:graphic>
              </wp:anchor>
            </w:drawing>
          </mc:Choice>
          <mc:Fallback>
            <w:pict>
              <v:shape id="文本框 32799" o:spid="_x0000_s1026" o:spt="202" type="#_x0000_t202" style="position:absolute;left:0pt;margin-left:100.9pt;margin-top:23.15pt;height:25pt;width:329.6pt;z-index:251684864;mso-width-relative:page;mso-height-relative:page;" filled="f" stroked="f" coordsize="21600,21600" o:gfxdata="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yzwm5dYAAAAJ&#10;AQAADwAAAAAAAAABACAAAAAiAAAAZHJzL2Rvd25yZXYueG1sUEsBAhQAFAAAAAgAh07iQOq806Cs&#10;AQAAKgMAAA4AAAAAAAAAAQAgAAAAJQEAAGRycy9lMm9Eb2MueG1sUEsFBgAAAAAGAAYAWQEAAEMF&#10;AAAAAA==&#10;">
                <v:fill on="f" focussize="0,0"/>
                <v:stroke on="f"/>
                <v:imagedata o:title=""/>
                <o:lock v:ext="edit" aspectratio="f"/>
                <v:textbox>
                  <w:txbxContent>
                    <w:p>
                      <w:pPr>
                        <w:rPr>
                          <w:rFonts w:hint="default" w:ascii="黑体" w:eastAsia="黑体" w:hAnsiTheme="minorBidi"/>
                          <w:b/>
                          <w:color w:val="000000" w:themeColor="text1"/>
                          <w:kern w:val="24"/>
                          <w:sz w:val="24"/>
                          <w:szCs w:val="24"/>
                          <w:lang w:val="en-US" w:eastAsia="zh-CN"/>
                          <w14:textFill>
                            <w14:solidFill>
                              <w14:schemeClr w14:val="tx1"/>
                            </w14:solidFill>
                          </w14:textFill>
                        </w:rPr>
                      </w:pPr>
                      <w:r>
                        <w:rPr>
                          <w:rFonts w:hint="eastAsia" w:ascii="黑体" w:eastAsia="黑体" w:hAnsiTheme="minorBidi"/>
                          <w:b/>
                          <w:color w:val="000000" w:themeColor="text1"/>
                          <w:kern w:val="24"/>
                          <w:sz w:val="24"/>
                          <w:szCs w:val="24"/>
                          <w:lang w:val="en-US" w:eastAsia="zh-CN"/>
                          <w14:textFill>
                            <w14:solidFill>
                              <w14:schemeClr w14:val="tx1"/>
                            </w14:solidFill>
                          </w14:textFill>
                        </w:rPr>
                        <w:t>结冰与融冰：高纬度海区融冰时盐度＿＿，结冰时盐度＿＿。</w:t>
                      </w:r>
                    </w:p>
                  </w:txbxContent>
                </v:textbox>
              </v:shape>
            </w:pict>
          </mc:Fallback>
        </mc:AlternateConten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sz w:val="21"/>
          <w:szCs w:val="21"/>
          <w:lang w:val="en-US"/>
        </w:rPr>
        <w:drawing>
          <wp:anchor distT="0" distB="0" distL="114300" distR="114300" simplePos="0" relativeHeight="251724800" behindDoc="0" locked="0" layoutInCell="1" allowOverlap="1">
            <wp:simplePos x="0" y="0"/>
            <wp:positionH relativeFrom="column">
              <wp:posOffset>3427730</wp:posOffset>
            </wp:positionH>
            <wp:positionV relativeFrom="paragraph">
              <wp:posOffset>478155</wp:posOffset>
            </wp:positionV>
            <wp:extent cx="2966085" cy="1770380"/>
            <wp:effectExtent l="0" t="0" r="5715" b="1270"/>
            <wp:wrapSquare wrapText="bothSides"/>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6"/>
                    <a:stretch>
                      <a:fillRect/>
                    </a:stretch>
                  </pic:blipFill>
                  <pic:spPr>
                    <a:xfrm>
                      <a:off x="0" y="0"/>
                      <a:ext cx="2966085" cy="1770380"/>
                    </a:xfrm>
                    <a:prstGeom prst="rect">
                      <a:avLst/>
                    </a:prstGeom>
                    <a:noFill/>
                    <a:ln>
                      <a:noFill/>
                    </a:ln>
                  </pic:spPr>
                </pic:pic>
              </a:graphicData>
            </a:graphic>
          </wp:anchor>
        </w:drawing>
      </w:r>
      <w:r>
        <w:rPr>
          <w:rFonts w:hint="eastAsia" w:asciiTheme="minorEastAsia" w:hAnsiTheme="minorEastAsia" w:cstheme="minorEastAsia"/>
          <w:i w:val="0"/>
          <w:caps w:val="0"/>
          <w:color w:val="333333"/>
          <w:spacing w:val="8"/>
          <w:sz w:val="21"/>
          <w:szCs w:val="21"/>
          <w:shd w:val="clear" w:fill="FFFFFF"/>
          <w:lang w:val="en-US" w:eastAsia="zh-CN"/>
        </w:rPr>
        <w:t>【典例练习】例1.</w:t>
      </w:r>
      <w:r>
        <w:rPr>
          <w:rFonts w:hint="eastAsia" w:asciiTheme="minorEastAsia" w:hAnsiTheme="minorEastAsia" w:eastAsiaTheme="minorEastAsia" w:cstheme="minorEastAsia"/>
          <w:i w:val="0"/>
          <w:caps w:val="0"/>
          <w:color w:val="333333"/>
          <w:spacing w:val="8"/>
          <w:sz w:val="21"/>
          <w:szCs w:val="21"/>
          <w:shd w:val="clear" w:fill="FFFFFF"/>
          <w:lang w:val="en-US" w:eastAsia="zh-CN"/>
        </w:rPr>
        <w:t>海水盐度是指海水中全部溶解固体与海水重量之比</w:t>
      </w:r>
      <w:r>
        <w:rPr>
          <w:rFonts w:hint="default" w:asciiTheme="minorEastAsia" w:hAnsiTheme="minorEastAsia" w:eastAsiaTheme="minorEastAsia" w:cstheme="minorEastAsia"/>
          <w:i w:val="0"/>
          <w:caps w:val="0"/>
          <w:color w:val="333333"/>
          <w:spacing w:val="8"/>
          <w:sz w:val="21"/>
          <w:szCs w:val="21"/>
          <w:shd w:val="clear" w:fill="FFFFFF"/>
          <w:lang w:val="en-US" w:eastAsia="zh-CN"/>
        </w:rPr>
        <w:t>，与水温呈正相关关系，与淡水量呈负相关。读北印度洋7月份表层海水等盐度线分布图(单位：‰)，</w:t>
      </w:r>
      <w:r>
        <w:rPr>
          <w:rFonts w:hint="eastAsia" w:asciiTheme="minorEastAsia" w:hAnsiTheme="minorEastAsia" w:eastAsiaTheme="minorEastAsia" w:cstheme="minorEastAsia"/>
          <w:i w:val="0"/>
          <w:caps w:val="0"/>
          <w:color w:val="333333"/>
          <w:spacing w:val="8"/>
          <w:sz w:val="21"/>
          <w:szCs w:val="21"/>
          <w:shd w:val="clear" w:fill="FFFFFF"/>
          <w:lang w:val="en-US" w:eastAsia="zh-CN"/>
        </w:rPr>
        <w:t>完成</w:t>
      </w:r>
      <w:r>
        <w:rPr>
          <w:rFonts w:hint="eastAsia" w:asciiTheme="minorEastAsia" w:hAnsiTheme="minorEastAsia" w:cstheme="minorEastAsia"/>
          <w:i w:val="0"/>
          <w:caps w:val="0"/>
          <w:color w:val="333333"/>
          <w:spacing w:val="8"/>
          <w:sz w:val="21"/>
          <w:szCs w:val="21"/>
          <w:shd w:val="clear" w:fill="FFFFFF"/>
          <w:lang w:val="en-US" w:eastAsia="zh-CN"/>
        </w:rPr>
        <w:t>1</w:t>
      </w:r>
      <w:r>
        <w:rPr>
          <w:rFonts w:hint="eastAsia"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cstheme="minorEastAsia"/>
          <w:i w:val="0"/>
          <w:caps w:val="0"/>
          <w:color w:val="333333"/>
          <w:spacing w:val="8"/>
          <w:sz w:val="21"/>
          <w:szCs w:val="21"/>
          <w:shd w:val="clear" w:fill="FFFFFF"/>
          <w:lang w:val="en-US" w:eastAsia="zh-CN"/>
        </w:rPr>
        <w:t>2</w:t>
      </w:r>
      <w:r>
        <w:rPr>
          <w:rFonts w:hint="eastAsia" w:asciiTheme="minorEastAsia" w:hAnsiTheme="minorEastAsia" w:eastAsiaTheme="minorEastAsia" w:cstheme="minorEastAsia"/>
          <w:i w:val="0"/>
          <w:caps w:val="0"/>
          <w:color w:val="333333"/>
          <w:spacing w:val="8"/>
          <w:sz w:val="21"/>
          <w:szCs w:val="21"/>
          <w:shd w:val="clear" w:fill="FFFFFF"/>
          <w:lang w:val="en-US" w:eastAsia="zh-CN"/>
        </w:rPr>
        <w:t>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sz w:val="21"/>
          <w:szCs w:val="21"/>
          <w:lang w:val="en-US" w:eastAsia="zh-CN"/>
        </w:rPr>
        <w:t>1</w:t>
      </w:r>
      <w:r>
        <w:rPr>
          <w:rFonts w:hint="eastAsia" w:asciiTheme="minorEastAsia" w:hAnsiTheme="minorEastAsia" w:eastAsiaTheme="minorEastAsia" w:cstheme="minorEastAsia"/>
          <w:i w:val="0"/>
          <w:caps w:val="0"/>
          <w:color w:val="333333"/>
          <w:spacing w:val="8"/>
          <w:sz w:val="21"/>
          <w:szCs w:val="21"/>
          <w:shd w:val="clear" w:fill="FFFFFF"/>
          <w:lang w:val="en-US" w:eastAsia="zh-CN"/>
        </w:rPr>
        <w:t>．影响印度半岛东西两侧盐度差异的最主要因素是</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eastAsiaTheme="minorEastAsia" w:cstheme="minorEastAsia"/>
          <w:i w:val="0"/>
          <w:caps w:val="0"/>
          <w:color w:val="333333"/>
          <w:spacing w:val="8"/>
          <w:sz w:val="21"/>
          <w:szCs w:val="21"/>
          <w:shd w:val="clear" w:fill="FFFFFF"/>
          <w:lang w:val="en-US" w:eastAsia="zh-CN"/>
        </w:rPr>
        <w:t>　　</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w:t>
      </w:r>
      <w:r>
        <w:rPr>
          <w:rFonts w:hint="eastAsia" w:asciiTheme="minorEastAsia" w:hAnsiTheme="minorEastAsia" w:eastAsiaTheme="minorEastAsia" w:cstheme="minorEastAsia"/>
          <w:i w:val="0"/>
          <w:caps w:val="0"/>
          <w:color w:val="333333"/>
          <w:spacing w:val="8"/>
          <w:sz w:val="21"/>
          <w:szCs w:val="21"/>
          <w:shd w:val="clear" w:fill="FFFFFF"/>
          <w:lang w:val="en-US" w:eastAsia="zh-CN"/>
        </w:rPr>
        <w:t>．大气环流</w:t>
      </w:r>
      <w:r>
        <w:rPr>
          <w:rFonts w:hint="default" w:asciiTheme="minorEastAsia" w:hAnsiTheme="minorEastAsia" w:eastAsiaTheme="minorEastAsia" w:cstheme="minorEastAsia"/>
          <w:i w:val="0"/>
          <w:caps w:val="0"/>
          <w:color w:val="333333"/>
          <w:spacing w:val="8"/>
          <w:sz w:val="21"/>
          <w:szCs w:val="21"/>
          <w:shd w:val="clear" w:fill="FFFFFF"/>
          <w:lang w:val="en-US" w:eastAsia="zh-CN"/>
        </w:rPr>
        <w:t> B</w:t>
      </w:r>
      <w:r>
        <w:rPr>
          <w:rFonts w:hint="eastAsia" w:asciiTheme="minorEastAsia" w:hAnsiTheme="minorEastAsia" w:eastAsiaTheme="minorEastAsia" w:cstheme="minorEastAsia"/>
          <w:i w:val="0"/>
          <w:caps w:val="0"/>
          <w:color w:val="333333"/>
          <w:spacing w:val="8"/>
          <w:sz w:val="21"/>
          <w:szCs w:val="21"/>
          <w:shd w:val="clear" w:fill="FFFFFF"/>
          <w:lang w:val="en-US" w:eastAsia="zh-CN"/>
        </w:rPr>
        <w:t>．洋流</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default" w:asciiTheme="minorEastAsia" w:hAnsiTheme="minorEastAsia" w:eastAsiaTheme="minorEastAsia" w:cstheme="minorEastAsia"/>
          <w:i w:val="0"/>
          <w:caps w:val="0"/>
          <w:color w:val="333333"/>
          <w:spacing w:val="8"/>
          <w:sz w:val="21"/>
          <w:szCs w:val="21"/>
          <w:shd w:val="clear" w:fill="FFFFFF"/>
          <w:lang w:val="en-US" w:eastAsia="zh-CN"/>
        </w:rPr>
        <w:t>C</w:t>
      </w:r>
      <w:r>
        <w:rPr>
          <w:rFonts w:hint="eastAsia" w:asciiTheme="minorEastAsia" w:hAnsiTheme="minorEastAsia" w:eastAsiaTheme="minorEastAsia" w:cstheme="minorEastAsia"/>
          <w:i w:val="0"/>
          <w:caps w:val="0"/>
          <w:color w:val="333333"/>
          <w:spacing w:val="8"/>
          <w:sz w:val="21"/>
          <w:szCs w:val="21"/>
          <w:shd w:val="clear" w:fill="FFFFFF"/>
          <w:lang w:val="en-US" w:eastAsia="zh-CN"/>
        </w:rPr>
        <w:t>．地表径流</w:t>
      </w:r>
      <w:r>
        <w:rPr>
          <w:rFonts w:hint="default" w:asciiTheme="minorEastAsia" w:hAnsiTheme="minorEastAsia" w:eastAsiaTheme="minorEastAsia" w:cstheme="minorEastAsia"/>
          <w:i w:val="0"/>
          <w:caps w:val="0"/>
          <w:color w:val="333333"/>
          <w:spacing w:val="8"/>
          <w:sz w:val="21"/>
          <w:szCs w:val="21"/>
          <w:shd w:val="clear" w:fill="FFFFFF"/>
          <w:lang w:val="en-US" w:eastAsia="zh-CN"/>
        </w:rPr>
        <w:t> D</w:t>
      </w:r>
      <w:r>
        <w:rPr>
          <w:rFonts w:hint="eastAsia" w:asciiTheme="minorEastAsia" w:hAnsiTheme="minorEastAsia" w:eastAsiaTheme="minorEastAsia" w:cstheme="minorEastAsia"/>
          <w:i w:val="0"/>
          <w:caps w:val="0"/>
          <w:color w:val="333333"/>
          <w:spacing w:val="8"/>
          <w:sz w:val="21"/>
          <w:szCs w:val="21"/>
          <w:shd w:val="clear" w:fill="FFFFFF"/>
          <w:lang w:val="en-US" w:eastAsia="zh-CN"/>
        </w:rPr>
        <w:t>．纬度</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w:t>
      </w:r>
      <w:r>
        <w:rPr>
          <w:rFonts w:hint="eastAsia" w:asciiTheme="minorEastAsia" w:hAnsiTheme="minorEastAsia" w:eastAsiaTheme="minorEastAsia" w:cstheme="minorEastAsia"/>
          <w:i w:val="0"/>
          <w:caps w:val="0"/>
          <w:color w:val="333333"/>
          <w:spacing w:val="8"/>
          <w:sz w:val="21"/>
          <w:szCs w:val="21"/>
          <w:shd w:val="clear" w:fill="FFFFFF"/>
          <w:lang w:val="en-US" w:eastAsia="zh-CN"/>
        </w:rPr>
        <w:t>．甲处海水常年向西北流，但受季风洋流的影响，不同季节流速不同。其流速较慢的季节及该季节北印度洋海区的风向分别是</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eastAsiaTheme="minorEastAsia" w:cstheme="minorEastAsia"/>
          <w:i w:val="0"/>
          <w:caps w:val="0"/>
          <w:color w:val="333333"/>
          <w:spacing w:val="8"/>
          <w:sz w:val="21"/>
          <w:szCs w:val="21"/>
          <w:shd w:val="clear" w:fill="FFFFFF"/>
          <w:lang w:val="en-US" w:eastAsia="zh-CN"/>
        </w:rPr>
        <w:t>　　</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w:t>
      </w:r>
      <w:r>
        <w:rPr>
          <w:rFonts w:hint="eastAsia" w:asciiTheme="minorEastAsia" w:hAnsiTheme="minorEastAsia" w:eastAsiaTheme="minorEastAsia" w:cstheme="minorEastAsia"/>
          <w:i w:val="0"/>
          <w:caps w:val="0"/>
          <w:color w:val="333333"/>
          <w:spacing w:val="8"/>
          <w:sz w:val="21"/>
          <w:szCs w:val="21"/>
          <w:shd w:val="clear" w:fill="FFFFFF"/>
          <w:lang w:val="en-US" w:eastAsia="zh-CN"/>
        </w:rPr>
        <w:t>．夏季、西南风</w:t>
      </w:r>
      <w:r>
        <w:rPr>
          <w:rFonts w:hint="default" w:asciiTheme="minorEastAsia" w:hAnsiTheme="minorEastAsia" w:eastAsiaTheme="minorEastAsia" w:cstheme="minorEastAsia"/>
          <w:i w:val="0"/>
          <w:caps w:val="0"/>
          <w:color w:val="333333"/>
          <w:spacing w:val="8"/>
          <w:sz w:val="21"/>
          <w:szCs w:val="21"/>
          <w:shd w:val="clear" w:fill="FFFFFF"/>
          <w:lang w:val="en-US" w:eastAsia="zh-CN"/>
        </w:rPr>
        <w:t> B</w:t>
      </w:r>
      <w:r>
        <w:rPr>
          <w:rFonts w:hint="eastAsia" w:asciiTheme="minorEastAsia" w:hAnsiTheme="minorEastAsia" w:eastAsiaTheme="minorEastAsia" w:cstheme="minorEastAsia"/>
          <w:i w:val="0"/>
          <w:caps w:val="0"/>
          <w:color w:val="333333"/>
          <w:spacing w:val="8"/>
          <w:sz w:val="21"/>
          <w:szCs w:val="21"/>
          <w:shd w:val="clear" w:fill="FFFFFF"/>
          <w:lang w:val="en-US" w:eastAsia="zh-CN"/>
        </w:rPr>
        <w:t>．夏季、东北风</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default" w:asciiTheme="minorEastAsia" w:hAnsiTheme="minorEastAsia" w:eastAsiaTheme="minorEastAsia" w:cstheme="minorEastAsia"/>
          <w:i w:val="0"/>
          <w:caps w:val="0"/>
          <w:color w:val="333333"/>
          <w:spacing w:val="8"/>
          <w:sz w:val="21"/>
          <w:szCs w:val="21"/>
          <w:shd w:val="clear" w:fill="FFFFFF"/>
          <w:lang w:val="en-US" w:eastAsia="zh-CN"/>
        </w:rPr>
        <w:t>C</w:t>
      </w:r>
      <w:r>
        <w:rPr>
          <w:rFonts w:hint="eastAsia" w:asciiTheme="minorEastAsia" w:hAnsiTheme="minorEastAsia" w:eastAsiaTheme="minorEastAsia" w:cstheme="minorEastAsia"/>
          <w:i w:val="0"/>
          <w:caps w:val="0"/>
          <w:color w:val="333333"/>
          <w:spacing w:val="8"/>
          <w:sz w:val="21"/>
          <w:szCs w:val="21"/>
          <w:shd w:val="clear" w:fill="FFFFFF"/>
          <w:lang w:val="en-US" w:eastAsia="zh-CN"/>
        </w:rPr>
        <w:t>．冬季、西南风</w:t>
      </w:r>
      <w:r>
        <w:rPr>
          <w:rFonts w:hint="default" w:asciiTheme="minorEastAsia" w:hAnsiTheme="minorEastAsia" w:eastAsiaTheme="minorEastAsia" w:cstheme="minorEastAsia"/>
          <w:i w:val="0"/>
          <w:caps w:val="0"/>
          <w:color w:val="333333"/>
          <w:spacing w:val="8"/>
          <w:sz w:val="21"/>
          <w:szCs w:val="21"/>
          <w:shd w:val="clear" w:fill="FFFFFF"/>
          <w:lang w:val="en-US" w:eastAsia="zh-CN"/>
        </w:rPr>
        <w:t> D</w:t>
      </w:r>
      <w:r>
        <w:rPr>
          <w:rFonts w:hint="eastAsia" w:asciiTheme="minorEastAsia" w:hAnsiTheme="minorEastAsia" w:eastAsiaTheme="minorEastAsia" w:cstheme="minorEastAsia"/>
          <w:i w:val="0"/>
          <w:caps w:val="0"/>
          <w:color w:val="333333"/>
          <w:spacing w:val="8"/>
          <w:sz w:val="21"/>
          <w:szCs w:val="21"/>
          <w:shd w:val="clear" w:fill="FFFFFF"/>
          <w:lang w:val="en-US" w:eastAsia="zh-CN"/>
        </w:rPr>
        <w:t>．冬季、东北风</w:t>
      </w:r>
    </w:p>
    <w:p>
      <w:pPr>
        <w:numPr>
          <w:ilvl w:val="0"/>
          <w:numId w:val="0"/>
        </w:numPr>
        <w:ind w:leftChars="0"/>
        <w:jc w:val="both"/>
        <w:rPr>
          <w:rFonts w:hint="eastAsia" w:asciiTheme="minorEastAsia" w:hAnsiTheme="minorEastAsia" w:cstheme="minorEastAsia"/>
          <w:i w:val="0"/>
          <w:caps w:val="0"/>
          <w:color w:val="333333"/>
          <w:spacing w:val="8"/>
          <w:sz w:val="25"/>
          <w:szCs w:val="25"/>
          <w:shd w:val="clear" w:fill="FFFFFF"/>
          <w:lang w:val="en-US" w:eastAsia="zh-CN"/>
        </w:rPr>
      </w:pPr>
      <w:r>
        <w:rPr>
          <w:sz w:val="21"/>
        </w:rPr>
        <mc:AlternateContent>
          <mc:Choice Requires="wpg">
            <w:drawing>
              <wp:anchor distT="0" distB="0" distL="114300" distR="114300" simplePos="0" relativeHeight="251682816" behindDoc="0" locked="0" layoutInCell="1" allowOverlap="1">
                <wp:simplePos x="0" y="0"/>
                <wp:positionH relativeFrom="column">
                  <wp:posOffset>-238760</wp:posOffset>
                </wp:positionH>
                <wp:positionV relativeFrom="paragraph">
                  <wp:posOffset>295910</wp:posOffset>
                </wp:positionV>
                <wp:extent cx="5989955" cy="3435350"/>
                <wp:effectExtent l="0" t="0" r="0" b="0"/>
                <wp:wrapNone/>
                <wp:docPr id="8" name="组合 8"/>
                <wp:cNvGraphicFramePr/>
                <a:graphic xmlns:a="http://schemas.openxmlformats.org/drawingml/2006/main">
                  <a:graphicData uri="http://schemas.microsoft.com/office/word/2010/wordprocessingGroup">
                    <wpg:wgp>
                      <wpg:cNvGrpSpPr/>
                      <wpg:grpSpPr>
                        <a:xfrm>
                          <a:off x="0" y="0"/>
                          <a:ext cx="5989752" cy="3435532"/>
                          <a:chOff x="3210" y="24557"/>
                          <a:chExt cx="11697" cy="6219"/>
                        </a:xfrm>
                      </wpg:grpSpPr>
                      <wps:wsp>
                        <wps:cNvPr id="16386" name="文本框 16385"/>
                        <wps:cNvSpPr txBox="1"/>
                        <wps:spPr>
                          <a:xfrm>
                            <a:off x="3210" y="26049"/>
                            <a:ext cx="927" cy="2057"/>
                          </a:xfrm>
                          <a:prstGeom prst="rect">
                            <a:avLst/>
                          </a:prstGeom>
                          <a:noFill/>
                          <a:ln w="9525">
                            <a:noFill/>
                          </a:ln>
                        </wps:spPr>
                        <wps:txbx>
                          <w:txbxContent>
                            <w:p>
                              <w:pPr>
                                <w:numPr>
                                  <w:ilvl w:val="0"/>
                                  <w:numId w:val="0"/>
                                </w:numPr>
                                <w:kinsoku/>
                                <w:spacing w:line="240" w:lineRule="auto"/>
                                <w:jc w:val="left"/>
                                <w:textAlignment w:val="baseline"/>
                                <w:rPr>
                                  <w:sz w:val="28"/>
                                  <w:szCs w:val="28"/>
                                </w:rPr>
                              </w:pPr>
                              <w:r>
                                <w:rPr>
                                  <w:rFonts w:ascii="黑体" w:eastAsia="黑体" w:hAnsiTheme="minorBidi"/>
                                  <w:b/>
                                  <w:color w:val="0000FF"/>
                                  <w:kern w:val="24"/>
                                  <w:sz w:val="28"/>
                                  <w:szCs w:val="28"/>
                                </w:rPr>
                                <w:t>海水的温度</w:t>
                              </w:r>
                            </w:p>
                          </w:txbxContent>
                        </wps:txbx>
                        <wps:bodyPr vert="eaVert" wrap="square">
                          <a:noAutofit/>
                        </wps:bodyPr>
                      </wps:wsp>
                      <wps:wsp>
                        <wps:cNvPr id="16388" name="文本框 16387"/>
                        <wps:cNvSpPr txBox="1"/>
                        <wps:spPr>
                          <a:xfrm>
                            <a:off x="4336" y="24959"/>
                            <a:ext cx="1091" cy="929"/>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热量收支</w:t>
                              </w:r>
                            </w:p>
                          </w:txbxContent>
                        </wps:txbx>
                        <wps:bodyPr wrap="square">
                          <a:noAutofit/>
                        </wps:bodyPr>
                      </wps:wsp>
                      <wps:wsp>
                        <wps:cNvPr id="16389" name="左大括号 16388"/>
                        <wps:cNvSpPr/>
                        <wps:spPr>
                          <a:xfrm>
                            <a:off x="5315" y="24706"/>
                            <a:ext cx="360" cy="1277"/>
                          </a:xfrm>
                          <a:prstGeom prst="leftBrace">
                            <a:avLst>
                              <a:gd name="adj1" fmla="val 38888"/>
                              <a:gd name="adj2" fmla="val 50000"/>
                            </a:avLst>
                          </a:prstGeom>
                          <a:noFill/>
                          <a:ln w="9525" cap="flat" cmpd="sng">
                            <a:solidFill>
                              <a:schemeClr val="tx1"/>
                            </a:solidFill>
                            <a:prstDash val="solid"/>
                            <a:headEnd type="none" w="med" len="med"/>
                            <a:tailEnd type="none" w="med" len="med"/>
                          </a:ln>
                        </wps:spPr>
                        <wps:bodyPr/>
                      </wps:wsp>
                      <wps:wsp>
                        <wps:cNvPr id="16390" name="文本框 16389"/>
                        <wps:cNvSpPr txBox="1"/>
                        <wps:spPr>
                          <a:xfrm>
                            <a:off x="5715" y="24557"/>
                            <a:ext cx="4524" cy="762"/>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收入：＿＿＿＿＿</w:t>
                              </w:r>
                            </w:p>
                          </w:txbxContent>
                        </wps:txbx>
                        <wps:bodyPr wrap="square">
                          <a:noAutofit/>
                        </wps:bodyPr>
                      </wps:wsp>
                      <wps:wsp>
                        <wps:cNvPr id="16392" name="文本框 16391"/>
                        <wps:cNvSpPr txBox="1"/>
                        <wps:spPr>
                          <a:xfrm>
                            <a:off x="5732" y="25475"/>
                            <a:ext cx="3960" cy="676"/>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支出：＿＿＿＿</w:t>
                              </w:r>
                            </w:p>
                          </w:txbxContent>
                        </wps:txbx>
                        <wps:bodyPr wrap="square">
                          <a:noAutofit/>
                        </wps:bodyPr>
                      </wps:wsp>
                      <wps:wsp>
                        <wps:cNvPr id="16394" name="文本框 16393"/>
                        <wps:cNvSpPr txBox="1"/>
                        <wps:spPr>
                          <a:xfrm>
                            <a:off x="4444" y="27043"/>
                            <a:ext cx="585" cy="2343"/>
                          </a:xfrm>
                          <a:prstGeom prst="rect">
                            <a:avLst/>
                          </a:prstGeom>
                          <a:noFill/>
                          <a:ln w="9525">
                            <a:noFill/>
                          </a:ln>
                        </wps:spPr>
                        <wps:txbx>
                          <w:txbxContent>
                            <w:p>
                              <w:pPr>
                                <w:numPr>
                                  <w:ilvl w:val="0"/>
                                  <w:numId w:val="8"/>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表层水温的分布</w:t>
                              </w:r>
                            </w:p>
                          </w:txbxContent>
                        </wps:txbx>
                        <wps:bodyPr wrap="square">
                          <a:noAutofit/>
                        </wps:bodyPr>
                      </wps:wsp>
                      <wps:wsp>
                        <wps:cNvPr id="16395" name="左大括号 16394"/>
                        <wps:cNvSpPr/>
                        <wps:spPr>
                          <a:xfrm>
                            <a:off x="5104" y="26502"/>
                            <a:ext cx="600" cy="3436"/>
                          </a:xfrm>
                          <a:prstGeom prst="leftBrace">
                            <a:avLst>
                              <a:gd name="adj1" fmla="val 58333"/>
                              <a:gd name="adj2" fmla="val 50000"/>
                            </a:avLst>
                          </a:prstGeom>
                          <a:noFill/>
                          <a:ln w="9525" cap="flat" cmpd="sng">
                            <a:solidFill>
                              <a:schemeClr val="tx1"/>
                            </a:solidFill>
                            <a:prstDash val="solid"/>
                            <a:headEnd type="none" w="med" len="med"/>
                            <a:tailEnd type="none" w="med" len="med"/>
                          </a:ln>
                        </wps:spPr>
                        <wps:bodyPr/>
                      </wps:wsp>
                      <wps:wsp>
                        <wps:cNvPr id="16396" name="文本框 16395"/>
                        <wps:cNvSpPr txBox="1"/>
                        <wps:spPr>
                          <a:xfrm>
                            <a:off x="5631" y="26411"/>
                            <a:ext cx="1243" cy="943"/>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空间分布</w:t>
                              </w:r>
                            </w:p>
                          </w:txbxContent>
                        </wps:txbx>
                        <wps:bodyPr wrap="square">
                          <a:noAutofit/>
                        </wps:bodyPr>
                      </wps:wsp>
                      <wps:wsp>
                        <wps:cNvPr id="16398" name="文本框 16397"/>
                        <wps:cNvSpPr txBox="1"/>
                        <wps:spPr>
                          <a:xfrm>
                            <a:off x="6992" y="26175"/>
                            <a:ext cx="4905" cy="659"/>
                          </a:xfrm>
                          <a:prstGeom prst="rect">
                            <a:avLst/>
                          </a:prstGeom>
                          <a:noFill/>
                          <a:ln w="9525">
                            <a:noFill/>
                          </a:ln>
                        </wps:spPr>
                        <wps:txbx>
                          <w:txbxContent>
                            <w:p>
                              <w:pPr>
                                <w:numPr>
                                  <w:ilvl w:val="0"/>
                                  <w:numId w:val="0"/>
                                </w:numPr>
                                <w:kinsoku/>
                                <w:spacing w:line="240" w:lineRule="auto"/>
                                <w:jc w:val="left"/>
                                <w:textAlignment w:val="baseline"/>
                                <w:rPr>
                                  <w:sz w:val="36"/>
                                </w:rPr>
                              </w:pPr>
                              <w:r>
                                <w:rPr>
                                  <w:rFonts w:ascii="黑体" w:eastAsia="黑体" w:hAnsiTheme="minorBidi"/>
                                  <w:b/>
                                  <w:color w:val="000000" w:themeColor="text1"/>
                                  <w:kern w:val="24"/>
                                  <w:sz w:val="24"/>
                                  <w:szCs w:val="24"/>
                                  <w14:textFill>
                                    <w14:solidFill>
                                      <w14:schemeClr w14:val="tx1"/>
                                    </w14:solidFill>
                                  </w14:textFill>
                                </w:rPr>
                                <w:t>水平分布：＿＿＿＿＿＿</w:t>
                              </w:r>
                            </w:p>
                          </w:txbxContent>
                        </wps:txbx>
                        <wps:bodyPr wrap="square">
                          <a:noAutofit/>
                        </wps:bodyPr>
                      </wps:wsp>
                      <wps:wsp>
                        <wps:cNvPr id="16400" name="文本框 16399"/>
                        <wps:cNvSpPr txBox="1"/>
                        <wps:spPr>
                          <a:xfrm>
                            <a:off x="5618" y="27813"/>
                            <a:ext cx="1024" cy="953"/>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时间变化</w:t>
                              </w:r>
                            </w:p>
                          </w:txbxContent>
                        </wps:txbx>
                        <wps:bodyPr wrap="square">
                          <a:noAutofit/>
                        </wps:bodyPr>
                      </wps:wsp>
                      <wps:wsp>
                        <wps:cNvPr id="16402" name="文本框 16401"/>
                        <wps:cNvSpPr txBox="1"/>
                        <wps:spPr>
                          <a:xfrm>
                            <a:off x="6680" y="27835"/>
                            <a:ext cx="1800" cy="1125"/>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夏季＿＿冬季＿＿</w:t>
                              </w:r>
                            </w:p>
                          </w:txbxContent>
                        </wps:txbx>
                        <wps:bodyPr wrap="square">
                          <a:noAutofit/>
                        </wps:bodyPr>
                      </wps:wsp>
                      <wps:wsp>
                        <wps:cNvPr id="16403" name="文本框 16402"/>
                        <wps:cNvSpPr txBox="1"/>
                        <wps:spPr>
                          <a:xfrm>
                            <a:off x="6987" y="26934"/>
                            <a:ext cx="7920" cy="830"/>
                          </a:xfrm>
                          <a:prstGeom prst="rect">
                            <a:avLst/>
                          </a:prstGeom>
                          <a:noFill/>
                          <a:ln w="9525">
                            <a:noFill/>
                          </a:ln>
                        </wps:spPr>
                        <wps:txb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垂直分布：随深度增加而＿＿＿，</w:t>
                              </w:r>
                              <w:r>
                                <w:rPr>
                                  <w:rFonts w:hint="eastAsia" w:ascii="黑体" w:eastAsia="黑体" w:hAnsiTheme="minorBidi"/>
                                  <w:b/>
                                  <w:color w:val="000000" w:themeColor="text1"/>
                                  <w:kern w:val="24"/>
                                  <w:sz w:val="24"/>
                                  <w:szCs w:val="24"/>
                                  <w:u w:val="single"/>
                                  <w:lang w:val="en-US" w:eastAsia="zh-CN"/>
                                  <w14:textFill>
                                    <w14:solidFill>
                                      <w14:schemeClr w14:val="tx1"/>
                                    </w14:solidFill>
                                  </w14:textFill>
                                </w:rPr>
                                <w:t>1000米</w:t>
                              </w:r>
                              <w:r>
                                <w:rPr>
                                  <w:rFonts w:ascii="黑体" w:eastAsia="黑体" w:hAnsiTheme="minorBidi"/>
                                  <w:b/>
                                  <w:color w:val="000000" w:themeColor="text1"/>
                                  <w:kern w:val="24"/>
                                  <w:sz w:val="24"/>
                                  <w:szCs w:val="24"/>
                                  <w14:textFill>
                                    <w14:solidFill>
                                      <w14:schemeClr w14:val="tx1"/>
                                    </w14:solidFill>
                                  </w14:textFill>
                                </w:rPr>
                                <w:t>以下保持低温。</w:t>
                              </w:r>
                            </w:p>
                          </w:txbxContent>
                        </wps:txbx>
                        <wps:bodyPr wrap="square">
                          <a:noAutofit/>
                        </wps:bodyPr>
                      </wps:wsp>
                      <wpg:grpSp>
                        <wpg:cNvPr id="16407" name="组合 16406"/>
                        <wpg:cNvGrpSpPr/>
                        <wpg:grpSpPr>
                          <a:xfrm>
                            <a:off x="5754" y="28936"/>
                            <a:ext cx="4455" cy="1840"/>
                            <a:chOff x="0" y="291"/>
                            <a:chExt cx="4455" cy="1840"/>
                          </a:xfrm>
                        </wpg:grpSpPr>
                        <wps:wsp>
                          <wps:cNvPr id="16408" name="文本框 16407"/>
                          <wps:cNvSpPr txBox="1"/>
                          <wps:spPr>
                            <a:xfrm>
                              <a:off x="0" y="812"/>
                              <a:ext cx="1010" cy="970"/>
                            </a:xfrm>
                            <a:prstGeom prst="rect">
                              <a:avLst/>
                            </a:prstGeom>
                            <a:noFill/>
                            <a:ln w="9525" cap="flat" cmpd="sng">
                              <a:noFill/>
                              <a:prstDash val="solid"/>
                              <a:miter/>
                              <a:headEnd type="none" w="med" len="med"/>
                              <a:tailEnd type="none" w="med" len="med"/>
                            </a:ln>
                          </wps:spPr>
                          <wps:txbx>
                            <w:txbxContent>
                              <w:p>
                                <w:pPr>
                                  <w:numPr>
                                    <w:ilvl w:val="0"/>
                                    <w:numId w:val="0"/>
                                  </w:numPr>
                                  <w:kinsoku/>
                                  <w:spacing w:line="240" w:lineRule="auto"/>
                                  <w:jc w:val="left"/>
                                  <w:textAlignment w:val="baseline"/>
                                  <w:rPr>
                                    <w:sz w:val="24"/>
                                    <w:szCs w:val="24"/>
                                  </w:rPr>
                                </w:pPr>
                                <w:r>
                                  <w:rPr>
                                    <w:rFonts w:ascii="Times New Roman" w:hAnsiTheme="minorBidi" w:eastAsiaTheme="minorEastAsia"/>
                                    <w:b/>
                                    <w:color w:val="0033CC"/>
                                    <w:kern w:val="24"/>
                                    <w:sz w:val="24"/>
                                    <w:szCs w:val="24"/>
                                    <w14:shadow w14:blurRad="38100" w14:dist="38100" w14:dir="2700000">
                                      <w14:srgbClr w14:val="C0C0C0"/>
                                    </w14:shadow>
                                  </w:rPr>
                                  <w:t>影响因素</w:t>
                                </w:r>
                              </w:p>
                            </w:txbxContent>
                          </wps:txbx>
                          <wps:bodyPr vert="horz" wrap="square" anchor="t">
                            <a:noAutofit/>
                          </wps:bodyPr>
                        </wps:wsp>
                        <wps:wsp>
                          <wps:cNvPr id="16409" name="左大括号 16408"/>
                          <wps:cNvSpPr/>
                          <wps:spPr>
                            <a:xfrm>
                              <a:off x="1337" y="291"/>
                              <a:ext cx="343" cy="1588"/>
                            </a:xfrm>
                            <a:prstGeom prst="leftBrace">
                              <a:avLst>
                                <a:gd name="adj1" fmla="val 35929"/>
                                <a:gd name="adj2" fmla="val 49481"/>
                              </a:avLst>
                            </a:prstGeom>
                            <a:noFill/>
                            <a:ln w="38100" cap="flat" cmpd="sng">
                              <a:solidFill>
                                <a:schemeClr val="tx1"/>
                              </a:solidFill>
                              <a:prstDash val="solid"/>
                              <a:headEnd type="none" w="med" len="med"/>
                              <a:tailEnd type="none" w="med" len="med"/>
                            </a:ln>
                          </wps:spPr>
                          <wps:bodyPr/>
                        </wps:wsp>
                        <wps:wsp>
                          <wps:cNvPr id="16410" name="文本框 16409"/>
                          <wps:cNvSpPr txBox="1"/>
                          <wps:spPr>
                            <a:xfrm>
                              <a:off x="1707" y="366"/>
                              <a:ext cx="2748" cy="780"/>
                            </a:xfrm>
                            <a:prstGeom prst="rect">
                              <a:avLst/>
                            </a:prstGeom>
                            <a:noFill/>
                            <a:ln w="9525">
                              <a:noFill/>
                            </a:ln>
                          </wps:spPr>
                          <wps:txbx>
                            <w:txbxContent>
                              <w:p>
                                <w:r>
                                  <w:rPr>
                                    <w:rFonts w:ascii="黑体" w:eastAsia="黑体" w:hAnsiTheme="minorBidi"/>
                                    <w:b/>
                                    <w:color w:val="000000" w:themeColor="text1"/>
                                    <w:kern w:val="24"/>
                                    <w:sz w:val="24"/>
                                    <w:szCs w:val="24"/>
                                    <w14:textFill>
                                      <w14:solidFill>
                                        <w14:schemeClr w14:val="tx1"/>
                                      </w14:solidFill>
                                    </w14:textFill>
                                  </w:rPr>
                                  <w:t>＿＿＿＿＿＿</w:t>
                                </w:r>
                              </w:p>
                            </w:txbxContent>
                          </wps:txbx>
                          <wps:bodyPr vert="horz" wrap="square" anchor="t">
                            <a:noAutofit/>
                          </wps:bodyPr>
                        </wps:wsp>
                        <wps:wsp>
                          <wps:cNvPr id="16411" name="文本框 16410"/>
                          <wps:cNvSpPr txBox="1"/>
                          <wps:spPr>
                            <a:xfrm>
                              <a:off x="1711" y="902"/>
                              <a:ext cx="2121" cy="633"/>
                            </a:xfrm>
                            <a:prstGeom prst="rect">
                              <a:avLst/>
                            </a:prstGeom>
                            <a:noFill/>
                            <a:ln w="9525">
                              <a:noFill/>
                            </a:ln>
                          </wps:spPr>
                          <wps:txbx>
                            <w:txbxContent>
                              <w:p>
                                <w:r>
                                  <w:rPr>
                                    <w:rFonts w:ascii="黑体" w:eastAsia="黑体" w:hAnsiTheme="minorBidi"/>
                                    <w:b/>
                                    <w:color w:val="000000" w:themeColor="text1"/>
                                    <w:kern w:val="24"/>
                                    <w:sz w:val="24"/>
                                    <w:szCs w:val="24"/>
                                    <w14:textFill>
                                      <w14:solidFill>
                                        <w14:schemeClr w14:val="tx1"/>
                                      </w14:solidFill>
                                    </w14:textFill>
                                  </w:rPr>
                                  <w:t>＿＿＿＿＿＿</w:t>
                                </w:r>
                              </w:p>
                            </w:txbxContent>
                          </wps:txbx>
                          <wps:bodyPr vert="horz" wrap="square" anchor="t">
                            <a:noAutofit/>
                          </wps:bodyPr>
                        </wps:wsp>
                        <wps:wsp>
                          <wps:cNvPr id="16412" name="文本框 16411"/>
                          <wps:cNvSpPr txBox="1"/>
                          <wps:spPr>
                            <a:xfrm>
                              <a:off x="1675" y="1405"/>
                              <a:ext cx="2270" cy="726"/>
                            </a:xfrm>
                            <a:prstGeom prst="rect">
                              <a:avLst/>
                            </a:prstGeom>
                            <a:noFill/>
                            <a:ln w="9525">
                              <a:noFill/>
                            </a:ln>
                          </wps:spPr>
                          <wps:txbx>
                            <w:txbxContent>
                              <w:p>
                                <w:pPr>
                                  <w:numPr>
                                    <w:ilvl w:val="0"/>
                                    <w:numId w:val="0"/>
                                  </w:numPr>
                                  <w:kinsoku/>
                                  <w:spacing w:line="240" w:lineRule="auto"/>
                                  <w:jc w:val="left"/>
                                  <w:textAlignment w:val="baseline"/>
                                  <w:rPr>
                                    <w:sz w:val="36"/>
                                  </w:rPr>
                                </w:pPr>
                                <w:r>
                                  <w:rPr>
                                    <w:rFonts w:ascii="黑体" w:eastAsia="黑体" w:hAnsiTheme="minorBidi"/>
                                    <w:b/>
                                    <w:color w:val="000000" w:themeColor="text1"/>
                                    <w:kern w:val="24"/>
                                    <w:sz w:val="24"/>
                                    <w:szCs w:val="24"/>
                                    <w14:textFill>
                                      <w14:solidFill>
                                        <w14:schemeClr w14:val="tx1"/>
                                      </w14:solidFill>
                                    </w14:textFill>
                                  </w:rPr>
                                  <w:t>＿＿＿＿＿＿</w:t>
                                </w:r>
                              </w:p>
                            </w:txbxContent>
                          </wps:txbx>
                          <wps:bodyPr vert="horz" wrap="square" anchor="t">
                            <a:noAutofit/>
                          </wps:bodyPr>
                        </wps:wsp>
                      </wpg:grpSp>
                      <wps:wsp>
                        <wps:cNvPr id="6" name="左大括号 6"/>
                        <wps:cNvSpPr/>
                        <wps:spPr>
                          <a:xfrm>
                            <a:off x="4170" y="25007"/>
                            <a:ext cx="119" cy="3705"/>
                          </a:xfrm>
                          <a:prstGeom prst="leftBrac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8.8pt;margin-top:23.3pt;height:270.5pt;width:471.65pt;z-index:251682816;mso-width-relative:page;mso-height-relative:page;" coordorigin="3210,24557" coordsize="11697,6219" o:gfxdata="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">
                <o:lock v:ext="edit" aspectratio="f"/>
                <v:shape id="文本框 16385" o:spid="_x0000_s1026" o:spt="202" type="#_x0000_t202" style="position:absolute;left:3210;top:26049;height:2057;width:927;" filled="f" stroked="f" coordsize="21600,21600" o:gfxdata="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pGlO/&#10;AAAA3gAAAA8AAAAAAAAAAQAgAAAAIgAAAGRycy9kb3ducmV2LnhtbFBLAQIUABQAAAAIAIdO4kAz&#10;LwWeOwAAADkAAAAQAAAAAAAAAAEAIAAAAA4BAABkcnMvc2hhcGV4bWwueG1sUEsFBgAAAAAGAAYA&#10;WwEAALgDAAAAAA==&#10;">
                  <v:fill on="f" focussize="0,0"/>
                  <v:stroke on="f"/>
                  <v:imagedata o:title=""/>
                  <o:lock v:ext="edit" aspectratio="f"/>
                  <v:textbox style="layout-flow:vertical-ideographic;">
                    <w:txbxContent>
                      <w:p>
                        <w:pPr>
                          <w:numPr>
                            <w:ilvl w:val="0"/>
                            <w:numId w:val="0"/>
                          </w:numPr>
                          <w:kinsoku/>
                          <w:spacing w:line="240" w:lineRule="auto"/>
                          <w:jc w:val="left"/>
                          <w:textAlignment w:val="baseline"/>
                          <w:rPr>
                            <w:sz w:val="28"/>
                            <w:szCs w:val="28"/>
                          </w:rPr>
                        </w:pPr>
                        <w:r>
                          <w:rPr>
                            <w:rFonts w:ascii="黑体" w:eastAsia="黑体" w:hAnsiTheme="minorBidi"/>
                            <w:b/>
                            <w:color w:val="0000FF"/>
                            <w:kern w:val="24"/>
                            <w:sz w:val="28"/>
                            <w:szCs w:val="28"/>
                          </w:rPr>
                          <w:t>海水的温度</w:t>
                        </w:r>
                      </w:p>
                    </w:txbxContent>
                  </v:textbox>
                </v:shape>
                <v:shape id="文本框 16387" o:spid="_x0000_s1026" o:spt="202" type="#_x0000_t202" style="position:absolute;left:4336;top:24959;height:929;width:1091;" filled="f" stroked="f" coordsize="21600,21600" o:gfxdata="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mZZa&#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热量收支</w:t>
                        </w:r>
                      </w:p>
                    </w:txbxContent>
                  </v:textbox>
                </v:shape>
                <v:shape id="左大括号 16388" o:spid="_x0000_s1026" o:spt="87" type="#_x0000_t87" style="position:absolute;left:5315;top:24706;height:1277;width:360;" filled="f" stroked="t" coordsize="21600,21600" o:gfxdata="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tXFvQAA&#10;AN4AAAAPAAAAAAAAAAEAIAAAACIAAABkcnMvZG93bnJldi54bWxQSwECFAAUAAAACACHTuJAMy8F&#10;njsAAAA5AAAAEAAAAAAAAAABACAAAAAMAQAAZHJzL3NoYXBleG1sLnhtbFBLBQYAAAAABgAGAFsB&#10;AAC2AwAAAAA=&#10;" adj="2367,10800">
                  <v:fill on="f" focussize="0,0"/>
                  <v:stroke color="#000000 [3213]" joinstyle="round"/>
                  <v:imagedata o:title=""/>
                  <o:lock v:ext="edit" aspectratio="f"/>
                </v:shape>
                <v:shape id="文本框 16389" o:spid="_x0000_s1026" o:spt="202" type="#_x0000_t202" style="position:absolute;left:5715;top:24557;height:762;width:4524;" filled="f" stroked="f" coordsize="21600,21600" o:gfxdata="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NgyB&#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收入：＿＿＿＿＿</w:t>
                        </w:r>
                      </w:p>
                    </w:txbxContent>
                  </v:textbox>
                </v:shape>
                <v:shape id="文本框 16391" o:spid="_x0000_s1026" o:spt="202" type="#_x0000_t202" style="position:absolute;left:5732;top:25475;height:676;width:3960;" filled="f" stroked="f" coordsize="21600,21600" o:gfxdata="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oN22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支出：＿＿＿＿</w:t>
                        </w:r>
                      </w:p>
                    </w:txbxContent>
                  </v:textbox>
                </v:shape>
                <v:shape id="文本框 16393" o:spid="_x0000_s1026" o:spt="202" type="#_x0000_t202" style="position:absolute;left:4444;top:27043;height:2343;width:585;" filled="f" stroked="f" coordsize="21600,21600" o:gfxdata="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NCoK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8"/>
                          </w:numPr>
                          <w:kinsoku/>
                          <w:spacing w:line="240" w:lineRule="auto"/>
                          <w:ind w:firstLineChars="0"/>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表层水温的分布</w:t>
                        </w:r>
                      </w:p>
                    </w:txbxContent>
                  </v:textbox>
                </v:shape>
                <v:shape id="左大括号 16394" o:spid="_x0000_s1026" o:spt="87" type="#_x0000_t87" style="position:absolute;left:5104;top:26502;height:3436;width:600;" filled="f" stroked="t" coordsize="21600,21600" o:gfxdata="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H13&#10;5sEAAADeAAAADwAAAAAAAAABACAAAAAiAAAAZHJzL2Rvd25yZXYueG1sUEsBAhQAFAAAAAgAh07i&#10;QDMvBZ47AAAAOQAAABAAAAAAAAAAAQAgAAAAEAEAAGRycy9zaGFwZXhtbC54bWxQSwUGAAAAAAYA&#10;BgBbAQAAugMAAAAA&#10;" adj="2200,10800">
                  <v:fill on="f" focussize="0,0"/>
                  <v:stroke color="#000000 [3213]" joinstyle="round"/>
                  <v:imagedata o:title=""/>
                  <o:lock v:ext="edit" aspectratio="f"/>
                </v:shape>
                <v:shape id="文本框 16395" o:spid="_x0000_s1026" o:spt="202" type="#_x0000_t202" style="position:absolute;left:5631;top:26411;height:943;width:1243;" filled="f" stroked="f" coordsize="21600,21600" o:gfxdata="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uTMW6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空间分布</w:t>
                        </w:r>
                      </w:p>
                    </w:txbxContent>
                  </v:textbox>
                </v:shape>
                <v:shape id="文本框 16397" o:spid="_x0000_s1026" o:spt="202" type="#_x0000_t202" style="position:absolute;left:6992;top:26175;height:659;width:4905;" filled="f" stroked="f" coordsize="21600,21600" o:gfxdata="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QACH&#10;wAAAAN4AAAAPAAAAAAAAAAEAIAAAACIAAABkcnMvZG93bnJldi54bWxQSwECFAAUAAAACACHTuJA&#10;My8FnjsAAAA5AAAAEAAAAAAAAAABACAAAAAPAQAAZHJzL3NoYXBleG1sLnhtbFBLBQYAAAAABgAG&#10;AFsBAAC5AwAAAAA=&#10;">
                  <v:fill on="f" focussize="0,0"/>
                  <v:stroke on="f"/>
                  <v:imagedata o:title=""/>
                  <o:lock v:ext="edit" aspectratio="f"/>
                  <v:textbox>
                    <w:txbxContent>
                      <w:p>
                        <w:pPr>
                          <w:numPr>
                            <w:ilvl w:val="0"/>
                            <w:numId w:val="0"/>
                          </w:numPr>
                          <w:kinsoku/>
                          <w:spacing w:line="240" w:lineRule="auto"/>
                          <w:jc w:val="left"/>
                          <w:textAlignment w:val="baseline"/>
                          <w:rPr>
                            <w:sz w:val="36"/>
                          </w:rPr>
                        </w:pPr>
                        <w:r>
                          <w:rPr>
                            <w:rFonts w:ascii="黑体" w:eastAsia="黑体" w:hAnsiTheme="minorBidi"/>
                            <w:b/>
                            <w:color w:val="000000" w:themeColor="text1"/>
                            <w:kern w:val="24"/>
                            <w:sz w:val="24"/>
                            <w:szCs w:val="24"/>
                            <w14:textFill>
                              <w14:solidFill>
                                <w14:schemeClr w14:val="tx1"/>
                              </w14:solidFill>
                            </w14:textFill>
                          </w:rPr>
                          <w:t>水平分布：＿＿＿＿＿＿</w:t>
                        </w:r>
                      </w:p>
                    </w:txbxContent>
                  </v:textbox>
                </v:shape>
                <v:shape id="文本框 16399" o:spid="_x0000_s1026" o:spt="202" type="#_x0000_t202" style="position:absolute;left:5618;top:27813;height:953;width:1024;" filled="f" stroked="f" coordsize="21600,21600" o:gfxdata="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WVGO/&#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时间变化</w:t>
                        </w:r>
                      </w:p>
                    </w:txbxContent>
                  </v:textbox>
                </v:shape>
                <v:shape id="文本框 16401" o:spid="_x0000_s1026" o:spt="202" type="#_x0000_t202" style="position:absolute;left:6680;top:27835;height:1125;width:1800;" filled="f" stroked="f" coordsize="21600,21600" o:gfxdata="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Ib4+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夏季＿＿冬季＿＿</w:t>
                        </w:r>
                      </w:p>
                    </w:txbxContent>
                  </v:textbox>
                </v:shape>
                <v:shape id="文本框 16402" o:spid="_x0000_s1026" o:spt="202" type="#_x0000_t202" style="position:absolute;left:6987;top:26934;height:830;width:7920;" filled="f" stroked="f" coordsize="21600,21600" o:gfxdata="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RMoU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pPr>
                          <w:numPr>
                            <w:ilvl w:val="0"/>
                            <w:numId w:val="0"/>
                          </w:numPr>
                          <w:kinsoku/>
                          <w:spacing w:line="240" w:lineRule="auto"/>
                          <w:jc w:val="left"/>
                          <w:textAlignment w:val="baseline"/>
                          <w:rPr>
                            <w:sz w:val="24"/>
                            <w:szCs w:val="24"/>
                          </w:rPr>
                        </w:pPr>
                        <w:r>
                          <w:rPr>
                            <w:rFonts w:ascii="黑体" w:eastAsia="黑体" w:hAnsiTheme="minorBidi"/>
                            <w:b/>
                            <w:color w:val="000000" w:themeColor="text1"/>
                            <w:kern w:val="24"/>
                            <w:sz w:val="24"/>
                            <w:szCs w:val="24"/>
                            <w14:textFill>
                              <w14:solidFill>
                                <w14:schemeClr w14:val="tx1"/>
                              </w14:solidFill>
                            </w14:textFill>
                          </w:rPr>
                          <w:t>垂直分布：随深度增加而＿＿＿，</w:t>
                        </w:r>
                        <w:r>
                          <w:rPr>
                            <w:rFonts w:hint="eastAsia" w:ascii="黑体" w:eastAsia="黑体" w:hAnsiTheme="minorBidi"/>
                            <w:b/>
                            <w:color w:val="000000" w:themeColor="text1"/>
                            <w:kern w:val="24"/>
                            <w:sz w:val="24"/>
                            <w:szCs w:val="24"/>
                            <w:u w:val="single"/>
                            <w:lang w:val="en-US" w:eastAsia="zh-CN"/>
                            <w14:textFill>
                              <w14:solidFill>
                                <w14:schemeClr w14:val="tx1"/>
                              </w14:solidFill>
                            </w14:textFill>
                          </w:rPr>
                          <w:t>1000米</w:t>
                        </w:r>
                        <w:r>
                          <w:rPr>
                            <w:rFonts w:ascii="黑体" w:eastAsia="黑体" w:hAnsiTheme="minorBidi"/>
                            <w:b/>
                            <w:color w:val="000000" w:themeColor="text1"/>
                            <w:kern w:val="24"/>
                            <w:sz w:val="24"/>
                            <w:szCs w:val="24"/>
                            <w14:textFill>
                              <w14:solidFill>
                                <w14:schemeClr w14:val="tx1"/>
                              </w14:solidFill>
                            </w14:textFill>
                          </w:rPr>
                          <w:t>以下保持低温。</w:t>
                        </w:r>
                      </w:p>
                    </w:txbxContent>
                  </v:textbox>
                </v:shape>
                <v:group id="组合 16406" o:spid="_x0000_s1026" o:spt="203" style="position:absolute;left:5754;top:28936;height:1840;width:4455;" coordorigin="0,291" coordsize="4455,1840" o:gfxdata="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vugBvwAAAN4AAAAPAAAAAAAAAAEAIAAAACIAAABkcnMvZG93bnJldi54&#10;bWxQSwECFAAUAAAACACHTuJAMy8FnjsAAAA5AAAAFQAAAAAAAAABACAAAAAOAQAAZHJzL2dyb3Vw&#10;c2hhcGV4bWwueG1sUEsFBgAAAAAGAAYAYAEAAMsDAAAAAA==&#10;">
                  <o:lock v:ext="edit" aspectratio="f"/>
                  <v:shape id="文本框 16407" o:spid="_x0000_s1026" o:spt="202" type="#_x0000_t202" style="position:absolute;left:0;top:812;height:970;width:1010;" filled="f" stroked="f" coordsize="21600,21600" o:gfxdata="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3gWGW/&#10;AAAA3gAAAA8AAAAAAAAAAQAgAAAAIgAAAGRycy9kb3ducmV2LnhtbFBLAQIUABQAAAAIAIdO4kAz&#10;LwWeOwAAADkAAAAQAAAAAAAAAAEAIAAAAA4BAABkcnMvc2hhcGV4bWwueG1sUEsFBgAAAAAGAAYA&#10;WwEAALgDAAAAAA==&#10;">
                    <v:fill on="f" focussize="0,0"/>
                    <v:stroke on="f" joinstyle="miter"/>
                    <v:imagedata o:title=""/>
                    <o:lock v:ext="edit" aspectratio="f"/>
                    <v:textbox>
                      <w:txbxContent>
                        <w:p>
                          <w:pPr>
                            <w:numPr>
                              <w:ilvl w:val="0"/>
                              <w:numId w:val="0"/>
                            </w:numPr>
                            <w:kinsoku/>
                            <w:spacing w:line="240" w:lineRule="auto"/>
                            <w:jc w:val="left"/>
                            <w:textAlignment w:val="baseline"/>
                            <w:rPr>
                              <w:sz w:val="24"/>
                              <w:szCs w:val="24"/>
                            </w:rPr>
                          </w:pPr>
                          <w:r>
                            <w:rPr>
                              <w:rFonts w:ascii="Times New Roman" w:hAnsiTheme="minorBidi" w:eastAsiaTheme="minorEastAsia"/>
                              <w:b/>
                              <w:color w:val="0033CC"/>
                              <w:kern w:val="24"/>
                              <w:sz w:val="24"/>
                              <w:szCs w:val="24"/>
                              <w14:shadow w14:blurRad="38100" w14:dist="38100" w14:dir="2700000">
                                <w14:srgbClr w14:val="C0C0C0"/>
                              </w14:shadow>
                            </w:rPr>
                            <w:t>影响因素</w:t>
                          </w:r>
                        </w:p>
                      </w:txbxContent>
                    </v:textbox>
                  </v:shape>
                  <v:shape id="左大括号 16408" o:spid="_x0000_s1026" o:spt="87" type="#_x0000_t87" style="position:absolute;left:1337;top:291;height:1588;width:343;" filled="f" stroked="t" coordsize="21600,21600" o:gfxdata="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dvNuvQAA&#10;AN4AAAAPAAAAAAAAAAEAIAAAACIAAABkcnMvZG93bnJldi54bWxQSwECFAAUAAAACACHTuJAMy8F&#10;njsAAAA5AAAAEAAAAAAAAAABACAAAAAMAQAAZHJzL3NoYXBleG1sLnhtbFBLBQYAAAAABgAGAFsB&#10;AAC2AwAAAAA=&#10;" adj="1676,10688">
                    <v:fill on="f" focussize="0,0"/>
                    <v:stroke weight="3pt" color="#000000 [3213]" joinstyle="round"/>
                    <v:imagedata o:title=""/>
                    <o:lock v:ext="edit" aspectratio="f"/>
                  </v:shape>
                  <v:shape id="文本框 16409" o:spid="_x0000_s1026" o:spt="202" type="#_x0000_t202" style="position:absolute;left:1707;top:366;height:780;width:2748;" filled="f" stroked="f" coordsize="21600,21600" o:gfxdata="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Pwr6/&#10;AAAA3gAAAA8AAAAAAAAAAQAgAAAAIgAAAGRycy9kb3ducmV2LnhtbFBLAQIUABQAAAAIAIdO4kAz&#10;LwWeOwAAADkAAAAQAAAAAAAAAAEAIAAAAA4BAABkcnMvc2hhcGV4bWwueG1sUEsFBgAAAAAGAAYA&#10;WwEAALgDAAAAAA==&#10;">
                    <v:fill on="f" focussize="0,0"/>
                    <v:stroke on="f"/>
                    <v:imagedata o:title=""/>
                    <o:lock v:ext="edit" aspectratio="f"/>
                    <v:textbox>
                      <w:txbxContent>
                        <w:p>
                          <w:r>
                            <w:rPr>
                              <w:rFonts w:ascii="黑体" w:eastAsia="黑体" w:hAnsiTheme="minorBidi"/>
                              <w:b/>
                              <w:color w:val="000000" w:themeColor="text1"/>
                              <w:kern w:val="24"/>
                              <w:sz w:val="24"/>
                              <w:szCs w:val="24"/>
                              <w14:textFill>
                                <w14:solidFill>
                                  <w14:schemeClr w14:val="tx1"/>
                                </w14:solidFill>
                              </w14:textFill>
                            </w:rPr>
                            <w:t>＿＿＿＿＿＿</w:t>
                          </w:r>
                        </w:p>
                      </w:txbxContent>
                    </v:textbox>
                  </v:shape>
                  <v:shape id="文本框 16410" o:spid="_x0000_s1026" o:spt="202" type="#_x0000_t202" style="position:absolute;left:1711;top:902;height:633;width:2121;" filled="f" stroked="f" coordsize="21600,21600" o:gfxdata="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A2cl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r>
                            <w:rPr>
                              <w:rFonts w:ascii="黑体" w:eastAsia="黑体" w:hAnsiTheme="minorBidi"/>
                              <w:b/>
                              <w:color w:val="000000" w:themeColor="text1"/>
                              <w:kern w:val="24"/>
                              <w:sz w:val="24"/>
                              <w:szCs w:val="24"/>
                              <w14:textFill>
                                <w14:solidFill>
                                  <w14:schemeClr w14:val="tx1"/>
                                </w14:solidFill>
                              </w14:textFill>
                            </w:rPr>
                            <w:t>＿＿＿＿＿＿</w:t>
                          </w:r>
                        </w:p>
                      </w:txbxContent>
                    </v:textbox>
                  </v:shape>
                  <v:shape id="文本框 16411" o:spid="_x0000_s1026" o:spt="202" type="#_x0000_t202" style="position:absolute;left:1675;top:1405;height:726;width:2270;" filled="f" stroked="f" coordsize="21600,21600" o:gfxdata="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R+VK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numPr>
                              <w:ilvl w:val="0"/>
                              <w:numId w:val="0"/>
                            </w:numPr>
                            <w:kinsoku/>
                            <w:spacing w:line="240" w:lineRule="auto"/>
                            <w:jc w:val="left"/>
                            <w:textAlignment w:val="baseline"/>
                            <w:rPr>
                              <w:sz w:val="36"/>
                            </w:rPr>
                          </w:pPr>
                          <w:r>
                            <w:rPr>
                              <w:rFonts w:ascii="黑体" w:eastAsia="黑体" w:hAnsiTheme="minorBidi"/>
                              <w:b/>
                              <w:color w:val="000000" w:themeColor="text1"/>
                              <w:kern w:val="24"/>
                              <w:sz w:val="24"/>
                              <w:szCs w:val="24"/>
                              <w14:textFill>
                                <w14:solidFill>
                                  <w14:schemeClr w14:val="tx1"/>
                                </w14:solidFill>
                              </w14:textFill>
                            </w:rPr>
                            <w:t>＿＿＿＿＿＿</w:t>
                          </w:r>
                        </w:p>
                      </w:txbxContent>
                    </v:textbox>
                  </v:shape>
                </v:group>
                <v:shape id="_x0000_s1026" o:spid="_x0000_s1026" o:spt="87" type="#_x0000_t87" style="position:absolute;left:4170;top:25007;height:3705;width:119;" filled="f" stroked="t" coordsize="21600,21600" o:gfxdata="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UFbC8AAAA&#10;2gAAAA8AAAAAAAAAAQAgAAAAIgAAAGRycy9kb3ducmV2LnhtbFBLAQIUABQAAAAIAIdO4kAzLwWe&#10;OwAAADkAAAAQAAAAAAAAAAEAIAAAAAsBAABkcnMvc2hhcGV4bWwueG1sUEsFBgAAAAAGAAYAWwEA&#10;ALUDAAAAAA==&#10;" adj="57,10800">
                  <v:fill on="f" focussize="0,0"/>
                  <v:stroke weight="0.5pt" color="#5B9BD5 [3204]" miterlimit="8" joinstyle="miter"/>
                  <v:imagedata o:title=""/>
                  <o:lock v:ext="edit" aspectratio="f"/>
                </v:shape>
              </v:group>
            </w:pict>
          </mc:Fallback>
        </mc:AlternateContent>
      </w:r>
      <w:r>
        <w:rPr>
          <w:rFonts w:hint="eastAsia" w:asciiTheme="minorEastAsia" w:hAnsiTheme="minorEastAsia" w:cstheme="minorEastAsia"/>
          <w:i w:val="0"/>
          <w:caps w:val="0"/>
          <w:color w:val="333333"/>
          <w:spacing w:val="8"/>
          <w:sz w:val="25"/>
          <w:szCs w:val="25"/>
          <w:shd w:val="clear" w:fill="FFFFFF"/>
          <w:lang w:val="en-US" w:eastAsia="zh-CN"/>
        </w:rPr>
        <w:t>【B】</w:t>
      </w:r>
      <w:r>
        <w:rPr>
          <w:rFonts w:hint="eastAsia" w:asciiTheme="minorEastAsia" w:hAnsiTheme="minorEastAsia" w:cstheme="minorEastAsia"/>
          <w:b/>
          <w:bCs/>
          <w:i w:val="0"/>
          <w:caps w:val="0"/>
          <w:color w:val="333333"/>
          <w:spacing w:val="8"/>
          <w:sz w:val="25"/>
          <w:szCs w:val="25"/>
          <w:shd w:val="clear" w:fill="FFFFFF"/>
          <w:lang w:val="en-US" w:eastAsia="zh-CN"/>
        </w:rPr>
        <w:t>2.海水的温度</w:t>
      </w:r>
    </w:p>
    <w:p>
      <w:pPr>
        <w:numPr>
          <w:ilvl w:val="0"/>
          <w:numId w:val="0"/>
        </w:numPr>
        <w:ind w:leftChars="0"/>
        <w:jc w:val="both"/>
        <w:rPr>
          <w:rFonts w:hint="default" w:asciiTheme="minorEastAsia" w:hAnsiTheme="minorEastAsia" w:cstheme="minorEastAsia"/>
          <w:i w:val="0"/>
          <w:caps w:val="0"/>
          <w:color w:val="333333"/>
          <w:spacing w:val="8"/>
          <w:sz w:val="25"/>
          <w:szCs w:val="25"/>
          <w:shd w:val="clear" w:fill="FFFFFF"/>
          <w:lang w:val="en-US" w:eastAsia="zh-CN"/>
        </w:rPr>
      </w:pPr>
    </w:p>
    <w:p>
      <w:pPr>
        <w:numPr>
          <w:ilvl w:val="0"/>
          <w:numId w:val="0"/>
        </w:numPr>
        <w:ind w:leftChars="0"/>
        <w:jc w:val="both"/>
        <w:rPr>
          <w:rFonts w:hint="default" w:asciiTheme="minorEastAsia" w:hAnsiTheme="minorEastAsia" w:cstheme="minorEastAsia"/>
          <w:i w:val="0"/>
          <w:caps w:val="0"/>
          <w:color w:val="333333"/>
          <w:spacing w:val="8"/>
          <w:sz w:val="25"/>
          <w:szCs w:val="25"/>
          <w:shd w:val="clear" w:fill="FFFFFF"/>
          <w:lang w:val="en-US" w:eastAsia="zh-CN"/>
        </w:rPr>
      </w:pPr>
    </w:p>
    <w:p>
      <w:pPr>
        <w:numPr>
          <w:ilvl w:val="0"/>
          <w:numId w:val="0"/>
        </w:numPr>
        <w:ind w:leftChars="0"/>
        <w:jc w:val="both"/>
        <w:rPr>
          <w:rFonts w:hint="default" w:asciiTheme="minorEastAsia" w:hAnsiTheme="minorEastAsia" w:cstheme="minorEastAsia"/>
          <w:i w:val="0"/>
          <w:caps w:val="0"/>
          <w:color w:val="333333"/>
          <w:spacing w:val="8"/>
          <w:sz w:val="25"/>
          <w:szCs w:val="25"/>
          <w:shd w:val="clear" w:fill="FFFFFF"/>
          <w:lang w:val="en-US" w:eastAsia="zh-CN"/>
        </w:rPr>
      </w:pPr>
      <w:r>
        <mc:AlternateContent>
          <mc:Choice Requires="wps">
            <w:drawing>
              <wp:anchor distT="0" distB="0" distL="114300" distR="114300" simplePos="0" relativeHeight="251674624" behindDoc="0" locked="0" layoutInCell="1" allowOverlap="1">
                <wp:simplePos x="0" y="0"/>
                <wp:positionH relativeFrom="column">
                  <wp:posOffset>1530350</wp:posOffset>
                </wp:positionH>
                <wp:positionV relativeFrom="paragraph">
                  <wp:posOffset>38100</wp:posOffset>
                </wp:positionV>
                <wp:extent cx="95250" cy="753110"/>
                <wp:effectExtent l="4445" t="4445" r="14605" b="23495"/>
                <wp:wrapNone/>
                <wp:docPr id="16397" name="左大括号 16396"/>
                <wp:cNvGraphicFramePr/>
                <a:graphic xmlns:a="http://schemas.openxmlformats.org/drawingml/2006/main">
                  <a:graphicData uri="http://schemas.microsoft.com/office/word/2010/wordprocessingShape">
                    <wps:wsp>
                      <wps:cNvSpPr/>
                      <wps:spPr>
                        <a:xfrm>
                          <a:off x="0" y="0"/>
                          <a:ext cx="95250" cy="753110"/>
                        </a:xfrm>
                        <a:prstGeom prst="leftBrace">
                          <a:avLst>
                            <a:gd name="adj1" fmla="val 35416"/>
                            <a:gd name="adj2" fmla="val 50000"/>
                          </a:avLst>
                        </a:prstGeom>
                        <a:noFill/>
                        <a:ln w="9525" cap="flat" cmpd="sng">
                          <a:solidFill>
                            <a:schemeClr val="tx1"/>
                          </a:solidFill>
                          <a:prstDash val="solid"/>
                          <a:headEnd type="none" w="med" len="med"/>
                          <a:tailEnd type="none" w="med" len="med"/>
                        </a:ln>
                      </wps:spPr>
                      <wps:bodyPr/>
                    </wps:wsp>
                  </a:graphicData>
                </a:graphic>
              </wp:anchor>
            </w:drawing>
          </mc:Choice>
          <mc:Fallback>
            <w:pict>
              <v:shape id="左大括号 16396" o:spid="_x0000_s1026" o:spt="87" type="#_x0000_t87" style="position:absolute;left:0pt;margin-left:120.5pt;margin-top:3pt;height:59.3pt;width:7.5pt;z-index:251674624;mso-width-relative:page;mso-height-relative:page;" filled="f" stroked="t" coordsize="21600,21600" o:gfxdata="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0ZnAR1QAAAAkBAAAPAAAAAAAAAAEAIAAAACIAAABkcnMvZG93bnJldi54&#10;bWxQSwECFAAUAAAACACHTuJADrCzx/0BAADzAwAADgAAAAAAAAABACAAAAAkAQAAZHJzL2Uyb0Rv&#10;Yy54bWxQSwUGAAAAAAYABgBZAQAAkwUAAAAA&#10;" adj="967,10800">
                <v:fill on="f" focussize="0,0"/>
                <v:stroke color="#000000 [3213]" joinstyle="round"/>
                <v:imagedata o:title=""/>
                <o:lock v:ext="edit" aspectratio="f"/>
              </v:shap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7064375</wp:posOffset>
                </wp:positionH>
                <wp:positionV relativeFrom="paragraph">
                  <wp:posOffset>1981200</wp:posOffset>
                </wp:positionV>
                <wp:extent cx="914400" cy="457200"/>
                <wp:effectExtent l="0" t="0" r="0" b="0"/>
                <wp:wrapNone/>
                <wp:docPr id="16404" name="文本框 16403"/>
                <wp:cNvGraphicFramePr/>
                <a:graphic xmlns:a="http://schemas.openxmlformats.org/drawingml/2006/main">
                  <a:graphicData uri="http://schemas.microsoft.com/office/word/2010/wordprocessingShape">
                    <wps:wsp>
                      <wps:cNvSpPr txBox="1"/>
                      <wps:spPr>
                        <a:xfrm>
                          <a:off x="0" y="0"/>
                          <a:ext cx="914400" cy="457200"/>
                        </a:xfrm>
                        <a:prstGeom prst="rect">
                          <a:avLst/>
                        </a:prstGeom>
                        <a:noFill/>
                        <a:ln w="9525">
                          <a:noFill/>
                        </a:ln>
                      </wps:spPr>
                      <wps:txbx>
                        <w:txbxContent>
                          <w:p>
                            <w:pPr>
                              <w:numPr>
                                <w:ilvl w:val="0"/>
                                <w:numId w:val="9"/>
                              </w:numPr>
                              <w:kinsoku/>
                              <w:spacing w:line="240" w:lineRule="auto"/>
                              <w:ind w:firstLineChars="0"/>
                              <w:jc w:val="left"/>
                              <w:textAlignment w:val="baseline"/>
                              <w:rPr>
                                <w:sz w:val="36"/>
                              </w:rPr>
                            </w:pPr>
                            <w:r>
                              <w:rPr>
                                <w:rFonts w:ascii="黑体" w:eastAsia="黑体" w:hAnsiTheme="minorBidi"/>
                                <w:b/>
                                <w:color w:val="FF3300"/>
                                <w:kern w:val="24"/>
                                <w:sz w:val="48"/>
                                <w:szCs w:val="48"/>
                              </w:rPr>
                              <w:t>递减</w:t>
                            </w:r>
                          </w:p>
                        </w:txbxContent>
                      </wps:txbx>
                      <wps:bodyPr>
                        <a:spAutoFit/>
                      </wps:bodyPr>
                    </wps:wsp>
                  </a:graphicData>
                </a:graphic>
              </wp:anchor>
            </w:drawing>
          </mc:Choice>
          <mc:Fallback>
            <w:pict>
              <v:shape id="文本框 16403" o:spid="_x0000_s1026" o:spt="202" type="#_x0000_t202" style="position:absolute;left:0pt;margin-left:556.25pt;margin-top:156pt;height:36pt;width:72pt;z-index:251681792;mso-width-relative:page;mso-height-relative:page;" filled="f" stroked="f" coordsize="21600,21600" o:gfxdata="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kHvJydcAAAANAQAADwAAAAAAAAAB&#10;ACAAAAAiAAAAZHJzL2Rvd25yZXYueG1sUEsBAhQAFAAAAAgAh07iQMe3O++fAQAAHgMAAA4AAAAA&#10;AAAAAQAgAAAAJgEAAGRycy9lMm9Eb2MueG1sUEsFBgAAAAAGAAYAWQEAADcFAAAAAA==&#10;">
                <v:fill on="f" focussize="0,0"/>
                <v:stroke on="f"/>
                <v:imagedata o:title=""/>
                <o:lock v:ext="edit" aspectratio="f"/>
                <v:textbox style="mso-fit-shape-to-text:t;">
                  <w:txbxContent>
                    <w:p>
                      <w:pPr>
                        <w:numPr>
                          <w:ilvl w:val="0"/>
                          <w:numId w:val="9"/>
                        </w:numPr>
                        <w:kinsoku/>
                        <w:spacing w:line="240" w:lineRule="auto"/>
                        <w:ind w:firstLineChars="0"/>
                        <w:jc w:val="left"/>
                        <w:textAlignment w:val="baseline"/>
                        <w:rPr>
                          <w:sz w:val="36"/>
                        </w:rPr>
                      </w:pPr>
                      <w:r>
                        <w:rPr>
                          <w:rFonts w:ascii="黑体" w:eastAsia="黑体" w:hAnsiTheme="minorBidi"/>
                          <w:b/>
                          <w:color w:val="FF3300"/>
                          <w:kern w:val="24"/>
                          <w:sz w:val="48"/>
                          <w:szCs w:val="48"/>
                        </w:rPr>
                        <w:t>递减</w:t>
                      </w:r>
                    </w:p>
                  </w:txbxContent>
                </v:textbox>
              </v:shape>
            </w:pict>
          </mc:Fallback>
        </mc:AlternateContent>
      </w:r>
    </w:p>
    <w:p>
      <w:pPr>
        <w:numPr>
          <w:ilvl w:val="0"/>
          <w:numId w:val="0"/>
        </w:numPr>
        <w:ind w:leftChars="0"/>
        <w:jc w:val="both"/>
        <w:rPr>
          <w:rFonts w:hint="eastAsia" w:asciiTheme="minorEastAsia" w:hAnsiTheme="minorEastAsia" w:cstheme="minorEastAsia"/>
          <w:i w:val="0"/>
          <w:caps w:val="0"/>
          <w:color w:val="333333"/>
          <w:spacing w:val="8"/>
          <w:sz w:val="25"/>
          <w:szCs w:val="25"/>
          <w:shd w:val="clear" w:fill="FFFFFF"/>
          <w:lang w:val="en-US" w:eastAsia="zh-CN"/>
        </w:rPr>
      </w:pPr>
    </w:p>
    <w:p>
      <w:pPr>
        <w:numPr>
          <w:ilvl w:val="0"/>
          <w:numId w:val="0"/>
        </w:numPr>
        <w:ind w:leftChars="0"/>
        <w:jc w:val="both"/>
        <w:rPr>
          <w:rFonts w:hint="eastAsia" w:asciiTheme="minorEastAsia" w:hAnsiTheme="minorEastAsia" w:cstheme="minorEastAsia"/>
          <w:i w:val="0"/>
          <w:caps w:val="0"/>
          <w:color w:val="333333"/>
          <w:spacing w:val="8"/>
          <w:sz w:val="25"/>
          <w:szCs w:val="25"/>
          <w:shd w:val="clear" w:fill="FFFFFF"/>
          <w:lang w:val="en-US" w:eastAsia="zh-CN"/>
        </w:rPr>
      </w:pPr>
      <w:r>
        <mc:AlternateContent>
          <mc:Choice Requires="wps">
            <w:drawing>
              <wp:anchor distT="0" distB="0" distL="114300" distR="114300" simplePos="0" relativeHeight="251678720" behindDoc="0" locked="0" layoutInCell="1" allowOverlap="1">
                <wp:simplePos x="0" y="0"/>
                <wp:positionH relativeFrom="column">
                  <wp:posOffset>1454150</wp:posOffset>
                </wp:positionH>
                <wp:positionV relativeFrom="paragraph">
                  <wp:posOffset>186690</wp:posOffset>
                </wp:positionV>
                <wp:extent cx="76200" cy="428625"/>
                <wp:effectExtent l="4445" t="4445" r="14605" b="5080"/>
                <wp:wrapNone/>
                <wp:docPr id="16401" name="左大括号 16400"/>
                <wp:cNvGraphicFramePr/>
                <a:graphic xmlns:a="http://schemas.openxmlformats.org/drawingml/2006/main">
                  <a:graphicData uri="http://schemas.microsoft.com/office/word/2010/wordprocessingShape">
                    <wps:wsp>
                      <wps:cNvSpPr/>
                      <wps:spPr>
                        <a:xfrm>
                          <a:off x="0" y="0"/>
                          <a:ext cx="76200" cy="428625"/>
                        </a:xfrm>
                        <a:prstGeom prst="leftBrace">
                          <a:avLst>
                            <a:gd name="adj1" fmla="val 50000"/>
                            <a:gd name="adj2" fmla="val 50000"/>
                          </a:avLst>
                        </a:prstGeom>
                        <a:noFill/>
                        <a:ln w="9525" cap="flat" cmpd="sng">
                          <a:solidFill>
                            <a:schemeClr val="tx1"/>
                          </a:solidFill>
                          <a:prstDash val="solid"/>
                          <a:headEnd type="none" w="med" len="med"/>
                          <a:tailEnd type="none" w="med" len="med"/>
                        </a:ln>
                      </wps:spPr>
                      <wps:bodyPr/>
                    </wps:wsp>
                  </a:graphicData>
                </a:graphic>
              </wp:anchor>
            </w:drawing>
          </mc:Choice>
          <mc:Fallback>
            <w:pict>
              <v:shape id="左大括号 16400" o:spid="_x0000_s1026" o:spt="87" type="#_x0000_t87" style="position:absolute;left:0pt;margin-left:114.5pt;margin-top:14.7pt;height:33.75pt;width:6pt;z-index:251678720;mso-width-relative:page;mso-height-relative:page;" filled="f" stroked="t" coordsize="21600,21600" o:gfxdata="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5t0yDZAAAACQEAAA8AAAAAAAAAAQAgAAAAIgAAAGRycy9kb3ducmV2Lnht&#10;bFBLAQIUABQAAAAIAIdO4kA2sxy7+AEAAPMDAAAOAAAAAAAAAAEAIAAAACgBAABkcnMvZTJvRG9j&#10;LnhtbFBLBQYAAAAABgAGAFkBAACSBQAAAAA=&#10;" adj="1920,10800">
                <v:fill on="f" focussize="0,0"/>
                <v:stroke color="#000000 [3213]" joinstyle="round"/>
                <v:imagedata o:title=""/>
                <o:lock v:ext="edit" aspectratio="f"/>
              </v:shape>
            </w:pict>
          </mc:Fallback>
        </mc:AlternateConten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drawing>
          <wp:anchor distT="0" distB="0" distL="114300" distR="114300" simplePos="0" relativeHeight="251725824" behindDoc="0" locked="0" layoutInCell="1" allowOverlap="1">
            <wp:simplePos x="0" y="0"/>
            <wp:positionH relativeFrom="column">
              <wp:posOffset>3495675</wp:posOffset>
            </wp:positionH>
            <wp:positionV relativeFrom="paragraph">
              <wp:posOffset>300990</wp:posOffset>
            </wp:positionV>
            <wp:extent cx="2219325" cy="1771650"/>
            <wp:effectExtent l="0" t="0" r="9525" b="0"/>
            <wp:wrapSquare wrapText="bothSides"/>
            <wp:docPr id="64" name="图片 64" descr="001Eip7Fzy7x7bowprj61&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001Eip7Fzy7x7bowprj61&amp;690"/>
                    <pic:cNvPicPr>
                      <a:picLocks noChangeAspect="1"/>
                    </pic:cNvPicPr>
                  </pic:nvPicPr>
                  <pic:blipFill>
                    <a:blip r:embed="rId7"/>
                    <a:stretch>
                      <a:fillRect/>
                    </a:stretch>
                  </pic:blipFill>
                  <pic:spPr>
                    <a:xfrm>
                      <a:off x="0" y="0"/>
                      <a:ext cx="2219325" cy="1771650"/>
                    </a:xfrm>
                    <a:prstGeom prst="rect">
                      <a:avLst/>
                    </a:prstGeom>
                  </pic:spPr>
                </pic:pic>
              </a:graphicData>
            </a:graphic>
          </wp:anchor>
        </w:drawing>
      </w:r>
      <w:r>
        <w:rPr>
          <w:rFonts w:hint="eastAsia" w:asciiTheme="minorEastAsia" w:hAnsiTheme="minorEastAsia" w:cstheme="minorEastAsia"/>
          <w:i w:val="0"/>
          <w:caps w:val="0"/>
          <w:color w:val="333333"/>
          <w:spacing w:val="8"/>
          <w:sz w:val="21"/>
          <w:szCs w:val="21"/>
          <w:shd w:val="clear" w:fill="FFFFFF"/>
          <w:lang w:val="en-US" w:eastAsia="zh-CN"/>
        </w:rPr>
        <w:t>【典例练习】例2[2019陕西渭南高级中学上学期期末]下图为印度洋部分海域表层海水等温线(单位： ℃)分布示意图。读图，回答3～4题。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3.图示季节(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A．P处的风向为西南风B．P处洋流大致自西向东流动</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C．Q处洋流性质为暖流D．E处洋流自西向东流</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4.M海域等温线的弯曲方向、疏密特点及其形成原因对应正确的是(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①向低纬度弯曲——暖流　②向北凸——寒流　③等温线密集——洋流影响，温差大　④等温线密集——副热带高气压控制，蒸发旺盛</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5"/>
          <w:szCs w:val="25"/>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A．①②   B．②③  C．①③   D．②④</w:t>
      </w:r>
    </w:p>
    <w:p>
      <w:pPr>
        <w:numPr>
          <w:ilvl w:val="0"/>
          <w:numId w:val="0"/>
        </w:numPr>
        <w:ind w:leftChars="0"/>
        <w:jc w:val="both"/>
        <w:rPr>
          <w:rFonts w:hint="eastAsia" w:asciiTheme="minorEastAsia" w:hAnsiTheme="minorEastAsia" w:cstheme="minorEastAsia"/>
          <w:i w:val="0"/>
          <w:caps w:val="0"/>
          <w:color w:val="333333"/>
          <w:spacing w:val="8"/>
          <w:sz w:val="25"/>
          <w:szCs w:val="25"/>
          <w:shd w:val="clear" w:fill="FFFFFF"/>
          <w:lang w:val="en-US" w:eastAsia="zh-CN"/>
        </w:rPr>
      </w:pPr>
      <w:r>
        <w:rPr>
          <w:rFonts w:hint="eastAsia" w:asciiTheme="minorEastAsia" w:hAnsiTheme="minorEastAsia" w:cstheme="minorEastAsia"/>
          <w:i w:val="0"/>
          <w:caps w:val="0"/>
          <w:color w:val="333333"/>
          <w:spacing w:val="8"/>
          <w:sz w:val="25"/>
          <w:szCs w:val="25"/>
          <w:shd w:val="clear" w:fill="FFFFFF"/>
          <w:lang w:val="en-US" w:eastAsia="zh-CN"/>
        </w:rPr>
        <w:t>【B】</w:t>
      </w:r>
      <w:r>
        <w:rPr>
          <w:rFonts w:hint="eastAsia" w:asciiTheme="minorEastAsia" w:hAnsiTheme="minorEastAsia" w:cstheme="minorEastAsia"/>
          <w:b/>
          <w:bCs/>
          <w:i w:val="0"/>
          <w:caps w:val="0"/>
          <w:color w:val="333333"/>
          <w:spacing w:val="8"/>
          <w:sz w:val="25"/>
          <w:szCs w:val="25"/>
          <w:shd w:val="clear" w:fill="FFFFFF"/>
          <w:lang w:val="en-US" w:eastAsia="zh-CN"/>
        </w:rPr>
        <w:t>3.海雾的形成</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（1）影响雾形成的因素：</w:t>
      </w:r>
      <w:r>
        <w:rPr>
          <w:rFonts w:hint="eastAsia" w:ascii="楷体" w:hAnsi="楷体" w:eastAsia="楷体" w:cs="楷体"/>
          <w:i w:val="0"/>
          <w:caps w:val="0"/>
          <w:color w:val="333333"/>
          <w:spacing w:val="8"/>
          <w:sz w:val="21"/>
          <w:szCs w:val="21"/>
          <w:shd w:val="clear" w:fill="FFFFFF"/>
          <w:lang w:val="en-US" w:eastAsia="zh-CN"/>
        </w:rPr>
        <w:t>1、充足的水汽2、凝结核3、温度4、稳定的大气（风小）</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（2）影响海雾的因素</w:t>
      </w:r>
      <w:r>
        <w:rPr>
          <w:rFonts w:hint="eastAsia" w:ascii="楷体" w:hAnsi="楷体" w:eastAsia="楷体" w:cs="楷体"/>
          <w:i w:val="0"/>
          <w:caps w:val="0"/>
          <w:color w:val="333333"/>
          <w:spacing w:val="8"/>
          <w:sz w:val="21"/>
          <w:szCs w:val="21"/>
          <w:shd w:val="clear" w:fill="FFFFFF"/>
          <w:lang w:val="en-US" w:eastAsia="zh-CN"/>
        </w:rPr>
        <w:t>1、充足的水汽2、凝结核3、温度4、稳定的大气（风小）</w:t>
      </w:r>
    </w:p>
    <w:p>
      <w:pPr>
        <w:keepNext w:val="0"/>
        <w:keepLines w:val="0"/>
        <w:widowControl/>
        <w:suppressLineNumbers w:val="0"/>
        <w:jc w:val="left"/>
        <w:rPr>
          <w:rFonts w:hint="default" w:ascii="楷体" w:hAnsi="楷体" w:eastAsia="楷体" w:cs="楷体"/>
          <w:i w:val="0"/>
          <w:caps w:val="0"/>
          <w:color w:val="333333"/>
          <w:spacing w:val="8"/>
          <w:kern w:val="0"/>
          <w:sz w:val="21"/>
          <w:szCs w:val="21"/>
          <w:shd w:val="clear" w:fill="FFFFFF"/>
          <w:lang w:val="en-US" w:eastAsia="zh-CN" w:bidi="ar"/>
        </w:rPr>
      </w:pPr>
      <w:r>
        <w:rPr>
          <w:rFonts w:hint="eastAsia" w:ascii="楷体" w:hAnsi="楷体" w:eastAsia="楷体" w:cs="楷体"/>
          <w:i w:val="0"/>
          <w:caps w:val="0"/>
          <w:color w:val="333333"/>
          <w:spacing w:val="8"/>
          <w:kern w:val="0"/>
          <w:sz w:val="21"/>
          <w:szCs w:val="21"/>
          <w:shd w:val="clear" w:fill="FFFFFF"/>
          <w:lang w:val="en-US" w:eastAsia="zh-CN" w:bidi="ar"/>
        </w:rPr>
        <w:t>5、大气环流；6、水汽条件</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（3）受洋流影响，海雾常形成于：</w:t>
      </w:r>
      <w:r>
        <w:rPr>
          <w:rFonts w:hint="default" w:asciiTheme="minorEastAsia" w:hAnsiTheme="minorEastAsia" w:cstheme="minorEastAsia"/>
          <w:i w:val="0"/>
          <w:caps w:val="0"/>
          <w:color w:val="333333"/>
          <w:spacing w:val="8"/>
          <w:sz w:val="21"/>
          <w:szCs w:val="21"/>
          <w:shd w:val="clear" w:fill="FFFFFF"/>
          <w:lang w:val="en-US" w:eastAsia="zh-CN"/>
        </w:rPr>
        <w:t>①</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②</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③</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eastAsia" w:asciiTheme="minorEastAsia" w:hAnsiTheme="minorEastAsia" w:eastAsiaTheme="minorEastAsia" w:cstheme="minorEastAsia"/>
          <w:i w:val="0"/>
          <w:caps w:val="0"/>
          <w:color w:val="333333"/>
          <w:spacing w:val="8"/>
          <w:sz w:val="21"/>
          <w:szCs w:val="21"/>
          <w:shd w:val="clear" w:fill="FFFFFF"/>
          <w:lang w:val="en-US" w:eastAsia="zh-CN"/>
        </w:rPr>
        <w:t xml:space="preserve">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【典例练习】例3.</w:t>
      </w:r>
      <w:r>
        <w:rPr>
          <w:rFonts w:hint="eastAsia" w:asciiTheme="minorEastAsia" w:hAnsiTheme="minorEastAsia" w:eastAsiaTheme="minorEastAsia" w:cstheme="minorEastAsia"/>
          <w:i w:val="0"/>
          <w:caps w:val="0"/>
          <w:color w:val="333333"/>
          <w:spacing w:val="8"/>
          <w:sz w:val="21"/>
          <w:szCs w:val="21"/>
          <w:shd w:val="clear" w:fill="FFFFFF"/>
          <w:lang w:val="en-US" w:eastAsia="zh-CN"/>
        </w:rPr>
        <w:t>当海面有空气平流运动时</w:t>
      </w:r>
      <w:r>
        <w:rPr>
          <w:rFonts w:hint="default" w:asciiTheme="minorEastAsia" w:hAnsiTheme="minorEastAsia" w:eastAsiaTheme="minorEastAsia" w:cstheme="minorEastAsia"/>
          <w:i w:val="0"/>
          <w:caps w:val="0"/>
          <w:color w:val="333333"/>
          <w:spacing w:val="8"/>
          <w:sz w:val="21"/>
          <w:szCs w:val="21"/>
          <w:shd w:val="clear" w:fill="FFFFFF"/>
          <w:lang w:val="en-US" w:eastAsia="zh-CN"/>
        </w:rPr>
        <w:t>，海面温度和气温之间产生温度差异，空气和海面之间发生热量交换，空气达到饱和状态而形成雾，海雾的发生和洋流的运动密切相关。图1为图2中AB航线附近海域海雾时空分布图(图中数值越大，出现海雾的频率越高)，</w:t>
      </w:r>
      <w:r>
        <w:rPr>
          <w:rFonts w:hint="eastAsia" w:asciiTheme="minorEastAsia" w:hAnsiTheme="minorEastAsia" w:eastAsiaTheme="minorEastAsia" w:cstheme="minorEastAsia"/>
          <w:i w:val="0"/>
          <w:caps w:val="0"/>
          <w:color w:val="333333"/>
          <w:spacing w:val="8"/>
          <w:sz w:val="21"/>
          <w:szCs w:val="21"/>
          <w:shd w:val="clear" w:fill="FFFFFF"/>
          <w:lang w:val="en-US" w:eastAsia="zh-CN"/>
        </w:rPr>
        <w:t>据此回答</w:t>
      </w:r>
      <w:r>
        <w:rPr>
          <w:rFonts w:hint="eastAsia" w:asciiTheme="minorEastAsia" w:hAnsiTheme="minorEastAsia" w:cstheme="minorEastAsia"/>
          <w:i w:val="0"/>
          <w:caps w:val="0"/>
          <w:color w:val="333333"/>
          <w:spacing w:val="8"/>
          <w:sz w:val="21"/>
          <w:szCs w:val="21"/>
          <w:shd w:val="clear" w:fill="FFFFFF"/>
          <w:lang w:val="en-US" w:eastAsia="zh-CN"/>
        </w:rPr>
        <w:t>5</w:t>
      </w:r>
      <w:r>
        <w:rPr>
          <w:rFonts w:hint="eastAsia"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cstheme="minorEastAsia"/>
          <w:i w:val="0"/>
          <w:caps w:val="0"/>
          <w:color w:val="333333"/>
          <w:spacing w:val="8"/>
          <w:sz w:val="21"/>
          <w:szCs w:val="21"/>
          <w:shd w:val="clear" w:fill="FFFFFF"/>
          <w:lang w:val="en-US" w:eastAsia="zh-CN"/>
        </w:rPr>
        <w:t>6</w:t>
      </w:r>
      <w:r>
        <w:rPr>
          <w:rFonts w:hint="eastAsia" w:asciiTheme="minorEastAsia" w:hAnsiTheme="minorEastAsia" w:eastAsiaTheme="minorEastAsia" w:cstheme="minorEastAsia"/>
          <w:i w:val="0"/>
          <w:caps w:val="0"/>
          <w:color w:val="333333"/>
          <w:spacing w:val="8"/>
          <w:sz w:val="21"/>
          <w:szCs w:val="21"/>
          <w:shd w:val="clear" w:fill="FFFFFF"/>
          <w:lang w:val="en-US" w:eastAsia="zh-CN"/>
        </w:rPr>
        <w:t>题。</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Fonts w:hint="eastAsia" w:ascii="Microsoft YaHei UI" w:hAnsi="Microsoft YaHei UI" w:eastAsia="Microsoft YaHei UI" w:cs="Microsoft YaHei UI"/>
          <w:i w:val="0"/>
          <w:caps w:val="0"/>
          <w:color w:val="000000"/>
          <w:spacing w:val="8"/>
          <w:sz w:val="25"/>
          <w:szCs w:val="25"/>
        </w:rPr>
      </w:pPr>
      <w:r>
        <w:drawing>
          <wp:anchor distT="0" distB="0" distL="114300" distR="114300" simplePos="0" relativeHeight="251791360" behindDoc="0" locked="0" layoutInCell="1" allowOverlap="1">
            <wp:simplePos x="0" y="0"/>
            <wp:positionH relativeFrom="column">
              <wp:posOffset>3124200</wp:posOffset>
            </wp:positionH>
            <wp:positionV relativeFrom="paragraph">
              <wp:posOffset>247650</wp:posOffset>
            </wp:positionV>
            <wp:extent cx="1574800" cy="1697355"/>
            <wp:effectExtent l="0" t="0" r="6350" b="17145"/>
            <wp:wrapSquare wrapText="bothSides"/>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8"/>
                    <a:stretch>
                      <a:fillRect/>
                    </a:stretch>
                  </pic:blipFill>
                  <pic:spPr>
                    <a:xfrm>
                      <a:off x="0" y="0"/>
                      <a:ext cx="1574800" cy="1697355"/>
                    </a:xfrm>
                    <a:prstGeom prst="rect">
                      <a:avLst/>
                    </a:prstGeom>
                    <a:noFill/>
                    <a:ln>
                      <a:noFill/>
                    </a:ln>
                  </pic:spPr>
                </pic:pic>
              </a:graphicData>
            </a:graphic>
          </wp:anchor>
        </w:drawing>
      </w:r>
      <w:r>
        <w:drawing>
          <wp:inline distT="0" distB="0" distL="114300" distR="114300">
            <wp:extent cx="2933065" cy="2026920"/>
            <wp:effectExtent l="0" t="0" r="635" b="1143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9"/>
                    <a:stretch>
                      <a:fillRect/>
                    </a:stretch>
                  </pic:blipFill>
                  <pic:spPr>
                    <a:xfrm>
                      <a:off x="0" y="0"/>
                      <a:ext cx="2933065" cy="2026920"/>
                    </a:xfrm>
                    <a:prstGeom prst="rect">
                      <a:avLst/>
                    </a:prstGeom>
                    <a:noFill/>
                    <a:ln>
                      <a:noFill/>
                    </a:ln>
                  </pic:spPr>
                </pic:pic>
              </a:graphicData>
            </a:graphic>
          </wp:inline>
        </w:drawing>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5</w:t>
      </w:r>
      <w:r>
        <w:rPr>
          <w:rFonts w:hint="eastAsia" w:asciiTheme="minorEastAsia" w:hAnsiTheme="minorEastAsia" w:eastAsiaTheme="minorEastAsia" w:cstheme="minorEastAsia"/>
          <w:i w:val="0"/>
          <w:caps w:val="0"/>
          <w:color w:val="333333"/>
          <w:spacing w:val="8"/>
          <w:sz w:val="21"/>
          <w:szCs w:val="21"/>
          <w:shd w:val="clear" w:fill="FFFFFF"/>
          <w:lang w:val="en-US" w:eastAsia="zh-CN"/>
        </w:rPr>
        <w:t>．关于</w:t>
      </w:r>
      <w:r>
        <w:rPr>
          <w:rFonts w:hint="default" w:asciiTheme="minorEastAsia" w:hAnsiTheme="minorEastAsia" w:eastAsiaTheme="minorEastAsia" w:cstheme="minorEastAsia"/>
          <w:i w:val="0"/>
          <w:caps w:val="0"/>
          <w:color w:val="333333"/>
          <w:spacing w:val="8"/>
          <w:sz w:val="21"/>
          <w:szCs w:val="21"/>
          <w:shd w:val="clear" w:fill="FFFFFF"/>
          <w:lang w:val="en-US" w:eastAsia="zh-CN"/>
        </w:rPr>
        <w:t>AB</w:t>
      </w:r>
      <w:r>
        <w:rPr>
          <w:rFonts w:hint="eastAsia" w:asciiTheme="minorEastAsia" w:hAnsiTheme="minorEastAsia" w:eastAsiaTheme="minorEastAsia" w:cstheme="minorEastAsia"/>
          <w:i w:val="0"/>
          <w:caps w:val="0"/>
          <w:color w:val="333333"/>
          <w:spacing w:val="8"/>
          <w:sz w:val="21"/>
          <w:szCs w:val="21"/>
          <w:shd w:val="clear" w:fill="FFFFFF"/>
          <w:lang w:val="en-US" w:eastAsia="zh-CN"/>
        </w:rPr>
        <w:t>航线附近海域海雾时空分布，描述正确的是</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eastAsiaTheme="minorEastAsia" w:cstheme="minorEastAsia"/>
          <w:i w:val="0"/>
          <w:caps w:val="0"/>
          <w:color w:val="333333"/>
          <w:spacing w:val="8"/>
          <w:sz w:val="21"/>
          <w:szCs w:val="21"/>
          <w:shd w:val="clear" w:fill="FFFFFF"/>
          <w:lang w:val="en-US" w:eastAsia="zh-CN"/>
        </w:rPr>
        <w:t>　　</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w:t>
      </w:r>
      <w:r>
        <w:rPr>
          <w:rFonts w:hint="eastAsia" w:asciiTheme="minorEastAsia" w:hAnsiTheme="minorEastAsia" w:eastAsiaTheme="minorEastAsia" w:cstheme="minorEastAsia"/>
          <w:i w:val="0"/>
          <w:caps w:val="0"/>
          <w:color w:val="333333"/>
          <w:spacing w:val="8"/>
          <w:sz w:val="21"/>
          <w:szCs w:val="21"/>
          <w:shd w:val="clear" w:fill="FFFFFF"/>
          <w:lang w:val="en-US" w:eastAsia="zh-CN"/>
        </w:rPr>
        <w:t>．海面和大气温差较大季节海雾发生频率更高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B</w:t>
      </w:r>
      <w:r>
        <w:rPr>
          <w:rFonts w:hint="eastAsia" w:asciiTheme="minorEastAsia" w:hAnsiTheme="minorEastAsia" w:eastAsiaTheme="minorEastAsia" w:cstheme="minorEastAsia"/>
          <w:i w:val="0"/>
          <w:caps w:val="0"/>
          <w:color w:val="333333"/>
          <w:spacing w:val="8"/>
          <w:sz w:val="21"/>
          <w:szCs w:val="21"/>
          <w:shd w:val="clear" w:fill="FFFFFF"/>
          <w:lang w:val="en-US" w:eastAsia="zh-CN"/>
        </w:rPr>
        <w:t>．东侧海雾发生的频率比西侧高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C</w:t>
      </w:r>
      <w:r>
        <w:rPr>
          <w:rFonts w:hint="eastAsia" w:asciiTheme="minorEastAsia" w:hAnsiTheme="minorEastAsia" w:eastAsiaTheme="minorEastAsia" w:cstheme="minorEastAsia"/>
          <w:i w:val="0"/>
          <w:caps w:val="0"/>
          <w:color w:val="333333"/>
          <w:spacing w:val="8"/>
          <w:sz w:val="21"/>
          <w:szCs w:val="21"/>
          <w:shd w:val="clear" w:fill="FFFFFF"/>
          <w:lang w:val="en-US" w:eastAsia="zh-CN"/>
        </w:rPr>
        <w:t>．</w:t>
      </w:r>
      <w:r>
        <w:rPr>
          <w:rFonts w:hint="default" w:asciiTheme="minorEastAsia" w:hAnsiTheme="minorEastAsia" w:eastAsiaTheme="minorEastAsia" w:cstheme="minorEastAsia"/>
          <w:i w:val="0"/>
          <w:caps w:val="0"/>
          <w:color w:val="333333"/>
          <w:spacing w:val="8"/>
          <w:sz w:val="21"/>
          <w:szCs w:val="21"/>
          <w:shd w:val="clear" w:fill="FFFFFF"/>
          <w:lang w:val="en-US" w:eastAsia="zh-CN"/>
        </w:rPr>
        <w:t>55°W</w:t>
      </w:r>
      <w:r>
        <w:rPr>
          <w:rFonts w:hint="eastAsia" w:asciiTheme="minorEastAsia" w:hAnsiTheme="minorEastAsia" w:eastAsiaTheme="minorEastAsia" w:cstheme="minorEastAsia"/>
          <w:i w:val="0"/>
          <w:caps w:val="0"/>
          <w:color w:val="333333"/>
          <w:spacing w:val="8"/>
          <w:sz w:val="21"/>
          <w:szCs w:val="21"/>
          <w:shd w:val="clear" w:fill="FFFFFF"/>
          <w:lang w:val="en-US" w:eastAsia="zh-CN"/>
        </w:rPr>
        <w:t>地区海雾发生的季节变化最大</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D</w:t>
      </w:r>
      <w:r>
        <w:rPr>
          <w:rFonts w:hint="eastAsia" w:asciiTheme="minorEastAsia" w:hAnsiTheme="minorEastAsia" w:eastAsiaTheme="minorEastAsia" w:cstheme="minorEastAsia"/>
          <w:i w:val="0"/>
          <w:caps w:val="0"/>
          <w:color w:val="333333"/>
          <w:spacing w:val="8"/>
          <w:sz w:val="21"/>
          <w:szCs w:val="21"/>
          <w:shd w:val="clear" w:fill="FFFFFF"/>
          <w:lang w:val="en-US" w:eastAsia="zh-CN"/>
        </w:rPr>
        <w:t>．西侧和东侧海雾发生频率高的季节是相同的</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6</w:t>
      </w:r>
      <w:r>
        <w:rPr>
          <w:rFonts w:hint="eastAsia" w:asciiTheme="minorEastAsia" w:hAnsiTheme="minorEastAsia" w:eastAsiaTheme="minorEastAsia" w:cstheme="minorEastAsia"/>
          <w:i w:val="0"/>
          <w:caps w:val="0"/>
          <w:color w:val="333333"/>
          <w:spacing w:val="8"/>
          <w:sz w:val="21"/>
          <w:szCs w:val="21"/>
          <w:shd w:val="clear" w:fill="FFFFFF"/>
          <w:lang w:val="en-US" w:eastAsia="zh-CN"/>
        </w:rPr>
        <w:t>．关于</w:t>
      </w:r>
      <w:r>
        <w:rPr>
          <w:rFonts w:hint="default" w:asciiTheme="minorEastAsia" w:hAnsiTheme="minorEastAsia" w:eastAsiaTheme="minorEastAsia" w:cstheme="minorEastAsia"/>
          <w:i w:val="0"/>
          <w:caps w:val="0"/>
          <w:color w:val="333333"/>
          <w:spacing w:val="8"/>
          <w:sz w:val="21"/>
          <w:szCs w:val="21"/>
          <w:shd w:val="clear" w:fill="FFFFFF"/>
          <w:lang w:val="en-US" w:eastAsia="zh-CN"/>
        </w:rPr>
        <w:t>B</w:t>
      </w:r>
      <w:r>
        <w:rPr>
          <w:rFonts w:hint="eastAsia" w:asciiTheme="minorEastAsia" w:hAnsiTheme="minorEastAsia" w:eastAsiaTheme="minorEastAsia" w:cstheme="minorEastAsia"/>
          <w:i w:val="0"/>
          <w:caps w:val="0"/>
          <w:color w:val="333333"/>
          <w:spacing w:val="8"/>
          <w:sz w:val="21"/>
          <w:szCs w:val="21"/>
          <w:shd w:val="clear" w:fill="FFFFFF"/>
          <w:lang w:val="en-US" w:eastAsia="zh-CN"/>
        </w:rPr>
        <w:t>附近海域海雾的状况，理解正确的是</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r>
        <w:rPr>
          <w:rFonts w:hint="eastAsia" w:asciiTheme="minorEastAsia" w:hAnsiTheme="minorEastAsia" w:eastAsiaTheme="minorEastAsia" w:cstheme="minorEastAsia"/>
          <w:i w:val="0"/>
          <w:caps w:val="0"/>
          <w:color w:val="333333"/>
          <w:spacing w:val="8"/>
          <w:sz w:val="21"/>
          <w:szCs w:val="21"/>
          <w:shd w:val="clear" w:fill="FFFFFF"/>
          <w:lang w:val="en-US" w:eastAsia="zh-CN"/>
        </w:rPr>
        <w:t>　　</w:t>
      </w:r>
      <w:r>
        <w:rPr>
          <w:rFonts w:hint="default" w:asciiTheme="minorEastAsia" w:hAnsiTheme="minorEastAsia" w:eastAsiaTheme="minorEastAsia" w:cstheme="minorEastAsia"/>
          <w:i w:val="0"/>
          <w:caps w:val="0"/>
          <w:color w:val="333333"/>
          <w:spacing w:val="8"/>
          <w:sz w:val="21"/>
          <w:szCs w:val="21"/>
          <w:shd w:val="clear" w:fill="FFFFFF"/>
          <w:lang w:val="en-US" w:eastAsia="zh-CN"/>
        </w:rPr>
        <w:t>)</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w:t>
      </w:r>
      <w:r>
        <w:rPr>
          <w:rFonts w:hint="eastAsia" w:asciiTheme="minorEastAsia" w:hAnsiTheme="minorEastAsia" w:eastAsiaTheme="minorEastAsia" w:cstheme="minorEastAsia"/>
          <w:i w:val="0"/>
          <w:caps w:val="0"/>
          <w:color w:val="333333"/>
          <w:spacing w:val="8"/>
          <w:sz w:val="21"/>
          <w:szCs w:val="21"/>
          <w:shd w:val="clear" w:fill="FFFFFF"/>
          <w:lang w:val="en-US" w:eastAsia="zh-CN"/>
        </w:rPr>
        <w:t>．寒暖流交汇是当地海雾形成的重要原因</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B</w:t>
      </w:r>
      <w:r>
        <w:rPr>
          <w:rFonts w:hint="eastAsia" w:asciiTheme="minorEastAsia" w:hAnsiTheme="minorEastAsia" w:eastAsiaTheme="minorEastAsia" w:cstheme="minorEastAsia"/>
          <w:i w:val="0"/>
          <w:caps w:val="0"/>
          <w:color w:val="333333"/>
          <w:spacing w:val="8"/>
          <w:sz w:val="21"/>
          <w:szCs w:val="21"/>
          <w:shd w:val="clear" w:fill="FFFFFF"/>
          <w:lang w:val="en-US" w:eastAsia="zh-CN"/>
        </w:rPr>
        <w:t>．海雾导致该地区阴雨天气较多</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C</w:t>
      </w:r>
      <w:r>
        <w:rPr>
          <w:rFonts w:hint="eastAsia" w:asciiTheme="minorEastAsia" w:hAnsiTheme="minorEastAsia" w:eastAsiaTheme="minorEastAsia" w:cstheme="minorEastAsia"/>
          <w:i w:val="0"/>
          <w:caps w:val="0"/>
          <w:color w:val="333333"/>
          <w:spacing w:val="8"/>
          <w:sz w:val="21"/>
          <w:szCs w:val="21"/>
          <w:shd w:val="clear" w:fill="FFFFFF"/>
          <w:lang w:val="en-US" w:eastAsia="zh-CN"/>
        </w:rPr>
        <w:t>．海雾的形成与流经该地区的暖流相关</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D</w:t>
      </w:r>
      <w:r>
        <w:rPr>
          <w:rFonts w:hint="eastAsia" w:asciiTheme="minorEastAsia" w:hAnsiTheme="minorEastAsia" w:eastAsiaTheme="minorEastAsia" w:cstheme="minorEastAsia"/>
          <w:i w:val="0"/>
          <w:caps w:val="0"/>
          <w:color w:val="333333"/>
          <w:spacing w:val="8"/>
          <w:sz w:val="21"/>
          <w:szCs w:val="21"/>
          <w:shd w:val="clear" w:fill="FFFFFF"/>
          <w:lang w:val="en-US" w:eastAsia="zh-CN"/>
        </w:rPr>
        <w:t>．海雾对当地环境产生比较严重的大气污染</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b/>
          <w:bCs/>
          <w:i w:val="0"/>
          <w:caps w:val="0"/>
          <w:color w:val="333333"/>
          <w:spacing w:val="8"/>
          <w:sz w:val="25"/>
          <w:szCs w:val="25"/>
          <w:shd w:val="clear" w:fill="FFFFFF"/>
          <w:lang w:val="en-US" w:eastAsia="zh-CN"/>
        </w:rPr>
      </w:pPr>
      <w:r>
        <w:rPr>
          <w:rFonts w:hint="eastAsia" w:asciiTheme="minorEastAsia" w:hAnsiTheme="minorEastAsia" w:cstheme="minorEastAsia"/>
          <w:b/>
          <w:bCs/>
          <w:i w:val="0"/>
          <w:caps w:val="0"/>
          <w:color w:val="333333"/>
          <w:spacing w:val="8"/>
          <w:sz w:val="25"/>
          <w:szCs w:val="25"/>
          <w:shd w:val="clear" w:fill="FFFFFF"/>
          <w:lang w:val="en-US" w:eastAsia="zh-CN"/>
        </w:rPr>
        <w:t>【B】4.厄尔尼诺现象</w:t>
      </w:r>
    </w:p>
    <w:p>
      <w:pPr>
        <w:numPr>
          <w:ilvl w:val="0"/>
          <w:numId w:val="0"/>
        </w:numPr>
        <w:ind w:leftChars="0"/>
        <w:jc w:val="left"/>
        <w:rPr>
          <w:rFonts w:hint="eastAsia" w:asciiTheme="minorEastAsia" w:hAnsiTheme="minorEastAsia" w:eastAsiaTheme="minorEastAsia" w:cstheme="minorEastAsia"/>
          <w:i w:val="0"/>
          <w:caps w:val="0"/>
          <w:color w:val="333333"/>
          <w:spacing w:val="8"/>
          <w:sz w:val="21"/>
          <w:szCs w:val="21"/>
          <w:shd w:val="clear" w:fill="FFFFFF"/>
          <w:lang w:eastAsia="zh-CN"/>
        </w:rPr>
      </w:pPr>
      <w:r>
        <w:rPr>
          <w:rFonts w:ascii="宋体" w:hAnsi="宋体" w:eastAsia="宋体" w:cs="宋体"/>
          <w:sz w:val="24"/>
          <w:szCs w:val="24"/>
        </w:rPr>
        <w:drawing>
          <wp:inline distT="0" distB="0" distL="114300" distR="114300">
            <wp:extent cx="5086350" cy="2983865"/>
            <wp:effectExtent l="0" t="0" r="0" b="6985"/>
            <wp:docPr id="7"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56"/>
                    <pic:cNvPicPr>
                      <a:picLocks noChangeAspect="1"/>
                    </pic:cNvPicPr>
                  </pic:nvPicPr>
                  <pic:blipFill>
                    <a:blip r:embed="rId10"/>
                    <a:stretch>
                      <a:fillRect/>
                    </a:stretch>
                  </pic:blipFill>
                  <pic:spPr>
                    <a:xfrm>
                      <a:off x="0" y="0"/>
                      <a:ext cx="5086350" cy="2983865"/>
                    </a:xfrm>
                    <a:prstGeom prst="rect">
                      <a:avLst/>
                    </a:prstGeom>
                    <a:noFill/>
                    <a:ln w="9525">
                      <a:noFill/>
                    </a:ln>
                  </pic:spPr>
                </pic:pic>
              </a:graphicData>
            </a:graphic>
          </wp:inline>
        </w:drawing>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lang w:eastAsia="zh-CN"/>
        </w:rPr>
        <w:t>【</w:t>
      </w:r>
      <w:r>
        <w:rPr>
          <w:rFonts w:hint="eastAsia" w:asciiTheme="minorEastAsia" w:hAnsiTheme="minorEastAsia" w:eastAsiaTheme="minorEastAsia" w:cstheme="minorEastAsia"/>
          <w:i w:val="0"/>
          <w:caps w:val="0"/>
          <w:color w:val="333333"/>
          <w:spacing w:val="8"/>
          <w:sz w:val="21"/>
          <w:szCs w:val="21"/>
          <w:shd w:val="clear" w:fill="FFFFFF"/>
          <w:lang w:val="en-US" w:eastAsia="zh-CN"/>
        </w:rPr>
        <w:t>典题练习</w:t>
      </w:r>
      <w:r>
        <w:rPr>
          <w:rFonts w:hint="eastAsia" w:asciiTheme="minorEastAsia" w:hAnsiTheme="minorEastAsia" w:eastAsiaTheme="minorEastAsia" w:cstheme="minorEastAsia"/>
          <w:i w:val="0"/>
          <w:caps w:val="0"/>
          <w:color w:val="333333"/>
          <w:spacing w:val="8"/>
          <w:sz w:val="21"/>
          <w:szCs w:val="21"/>
          <w:shd w:val="clear" w:fill="FFFFFF"/>
          <w:lang w:eastAsia="zh-CN"/>
        </w:rPr>
        <w:t>】</w:t>
      </w:r>
      <w:r>
        <w:rPr>
          <w:rFonts w:hint="eastAsia" w:asciiTheme="minorEastAsia" w:hAnsiTheme="minorEastAsia" w:cstheme="minorEastAsia"/>
          <w:i w:val="0"/>
          <w:caps w:val="0"/>
          <w:color w:val="333333"/>
          <w:spacing w:val="8"/>
          <w:sz w:val="21"/>
          <w:szCs w:val="21"/>
          <w:shd w:val="clear" w:fill="FFFFFF"/>
          <w:lang w:val="en-US" w:eastAsia="zh-CN"/>
        </w:rPr>
        <w:t>例4</w:t>
      </w:r>
      <w:r>
        <w:rPr>
          <w:rFonts w:hint="eastAsia" w:asciiTheme="minorEastAsia" w:hAnsiTheme="minorEastAsia" w:eastAsiaTheme="minorEastAsia" w:cstheme="minorEastAsia"/>
          <w:i w:val="0"/>
          <w:caps w:val="0"/>
          <w:color w:val="333333"/>
          <w:spacing w:val="8"/>
          <w:sz w:val="21"/>
          <w:szCs w:val="21"/>
          <w:shd w:val="clear" w:fill="FFFFFF"/>
        </w:rPr>
        <w:t>.阅读下列材料，回答问题。(30分)</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材料一　由于全球变暖，极端天气、气候事件出现的频率和强度增加，如厄尔尼诺、拉尼娜、干旱、洪涝、雷暴、冰雹、风暴、高温天气和沙尘暴等，对全球造成巨大的损失。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材料二　厄尔尼诺又称厄尔尼诺海流，是太平洋赤道带大范围内海洋和大气相互作用后失去平衡而产生的一种气候现象。其基本特征是赤道东太平洋海面水温异常升高，海水水位上涨，并形成一股暖流向南流动，它使原属冷水域的太平洋东部水域变成暖水域，而赤道太平洋西部海域水温下降。结果造成一些地区干旱，一些地区暴风骤雨。拉尼娜是指赤道太平洋东部和中部海面温度持续异常偏冷的现象(与厄尔尼诺现象正好相反)。</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材料三　厄尔尼诺与赤道中、东太平洋海温的增暖、信风的减弱相联系，而拉尼娜却与赤道中、东太平洋海水温度变冷、信风的增强相关联。</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sz w:val="21"/>
          <w:szCs w:val="21"/>
        </w:rPr>
        <w:drawing>
          <wp:inline distT="0" distB="0" distL="114300" distR="114300">
            <wp:extent cx="4712970" cy="1402080"/>
            <wp:effectExtent l="0" t="0" r="11430" b="762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1"/>
                    <a:stretch>
                      <a:fillRect/>
                    </a:stretch>
                  </pic:blipFill>
                  <pic:spPr>
                    <a:xfrm>
                      <a:off x="0" y="0"/>
                      <a:ext cx="4712970" cy="1402080"/>
                    </a:xfrm>
                    <a:prstGeom prst="rect">
                      <a:avLst/>
                    </a:prstGeom>
                    <a:noFill/>
                    <a:ln>
                      <a:noFill/>
                    </a:ln>
                  </pic:spPr>
                </pic:pic>
              </a:graphicData>
            </a:graphic>
          </wp:inline>
        </w:drawing>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(1)下图为赤道太平洋上空甲、乙两种大气环流形式图，属于正常年份的是________图，属于厄尔尼诺年份的是________图。(6分)</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(2)正常年份与发生厄尔尼诺现象的年份大洋东侧的秘鲁沿岸和大洋西侧的印度尼西亚的气候特征有何差异？(8分)</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(3)在“厄尔尼诺”盛期，秘鲁渔业生产损失巨大，试分析原因。(6分)</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(4)在“拉尼娜”盛期，我国东南沿海一带发生台风的次数将增多还是减少？请联系影响我国台风的发源地简要加以分析。(10分)</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5"/>
          <w:szCs w:val="25"/>
          <w:shd w:val="clear" w:fill="FFFFFF"/>
          <w:lang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shd w:val="clear" w:fill="FFFFFF"/>
        </w:rPr>
      </w:pPr>
      <w:r>
        <w:drawing>
          <wp:anchor distT="0" distB="0" distL="114300" distR="114300" simplePos="0" relativeHeight="251658240" behindDoc="0" locked="0" layoutInCell="1" allowOverlap="1">
            <wp:simplePos x="0" y="0"/>
            <wp:positionH relativeFrom="column">
              <wp:posOffset>3771900</wp:posOffset>
            </wp:positionH>
            <wp:positionV relativeFrom="paragraph">
              <wp:posOffset>93345</wp:posOffset>
            </wp:positionV>
            <wp:extent cx="1666875" cy="1590675"/>
            <wp:effectExtent l="0" t="0" r="9525" b="9525"/>
            <wp:wrapSquare wrapText="bothSides"/>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2"/>
                    <a:stretch>
                      <a:fillRect/>
                    </a:stretch>
                  </pic:blipFill>
                  <pic:spPr>
                    <a:xfrm>
                      <a:off x="0" y="0"/>
                      <a:ext cx="1666875" cy="1590675"/>
                    </a:xfrm>
                    <a:prstGeom prst="rect">
                      <a:avLst/>
                    </a:prstGeom>
                    <a:noFill/>
                    <a:ln>
                      <a:noFill/>
                    </a:ln>
                  </pic:spPr>
                </pic:pic>
              </a:graphicData>
            </a:graphic>
          </wp:anchor>
        </w:drawing>
      </w:r>
      <w:r>
        <w:rPr>
          <w:rFonts w:hint="eastAsia" w:ascii="Microsoft YaHei UI" w:hAnsi="Microsoft YaHei UI" w:eastAsia="Microsoft YaHei UI" w:cs="Microsoft YaHei UI"/>
          <w:i w:val="0"/>
          <w:caps w:val="0"/>
          <w:color w:val="333333"/>
          <w:spacing w:val="8"/>
          <w:sz w:val="25"/>
          <w:szCs w:val="25"/>
          <w:shd w:val="clear" w:fill="FFFFFF"/>
          <w:lang w:eastAsia="zh-CN"/>
        </w:rPr>
        <w:t>【</w:t>
      </w:r>
      <w:r>
        <w:rPr>
          <w:rFonts w:hint="eastAsia" w:ascii="Microsoft YaHei UI" w:hAnsi="Microsoft YaHei UI" w:eastAsia="Microsoft YaHei UI" w:cs="Microsoft YaHei UI"/>
          <w:i w:val="0"/>
          <w:caps w:val="0"/>
          <w:color w:val="333333"/>
          <w:spacing w:val="8"/>
          <w:sz w:val="25"/>
          <w:szCs w:val="25"/>
          <w:shd w:val="clear" w:fill="FFFFFF"/>
          <w:lang w:val="en-US" w:eastAsia="zh-CN"/>
        </w:rPr>
        <w:t>针对练习</w:t>
      </w:r>
      <w:r>
        <w:rPr>
          <w:rFonts w:hint="eastAsia" w:ascii="Microsoft YaHei UI" w:hAnsi="Microsoft YaHei UI" w:eastAsia="Microsoft YaHei UI" w:cs="Microsoft YaHei UI"/>
          <w:i w:val="0"/>
          <w:caps w:val="0"/>
          <w:color w:val="333333"/>
          <w:spacing w:val="8"/>
          <w:sz w:val="25"/>
          <w:szCs w:val="25"/>
          <w:shd w:val="clear" w:fill="FFFFFF"/>
          <w:lang w:eastAsia="zh-CN"/>
        </w:rPr>
        <w:t>】</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21"/>
          <w:szCs w:val="21"/>
        </w:rPr>
      </w:pPr>
      <w:r>
        <w:rPr>
          <w:rFonts w:hint="eastAsia" w:ascii="楷体" w:hAnsi="楷体" w:eastAsia="楷体" w:cs="楷体"/>
          <w:i w:val="0"/>
          <w:caps w:val="0"/>
          <w:color w:val="333333"/>
          <w:spacing w:val="8"/>
          <w:sz w:val="21"/>
          <w:szCs w:val="21"/>
          <w:shd w:val="clear" w:fill="FFFFFF"/>
        </w:rPr>
        <w:t>读印度洋某海域及马六甲海峡示意图，完成</w:t>
      </w:r>
      <w:r>
        <w:rPr>
          <w:rFonts w:hint="eastAsia" w:ascii="楷体" w:hAnsi="楷体" w:eastAsia="楷体" w:cs="楷体"/>
          <w:i w:val="0"/>
          <w:caps w:val="0"/>
          <w:color w:val="333333"/>
          <w:spacing w:val="8"/>
          <w:sz w:val="21"/>
          <w:szCs w:val="21"/>
          <w:shd w:val="clear" w:fill="FFFFFF"/>
          <w:lang w:val="en-US" w:eastAsia="zh-CN"/>
        </w:rPr>
        <w:t>1</w:t>
      </w:r>
      <w:r>
        <w:rPr>
          <w:rFonts w:hint="eastAsia" w:ascii="楷体" w:hAnsi="楷体" w:eastAsia="楷体" w:cs="楷体"/>
          <w:i w:val="0"/>
          <w:caps w:val="0"/>
          <w:color w:val="333333"/>
          <w:spacing w:val="8"/>
          <w:sz w:val="21"/>
          <w:szCs w:val="21"/>
          <w:shd w:val="clear" w:fill="FFFFFF"/>
        </w:rPr>
        <w:t>～</w:t>
      </w:r>
      <w:r>
        <w:rPr>
          <w:rFonts w:hint="eastAsia" w:ascii="楷体" w:hAnsi="楷体" w:eastAsia="楷体" w:cs="楷体"/>
          <w:i w:val="0"/>
          <w:caps w:val="0"/>
          <w:color w:val="333333"/>
          <w:spacing w:val="8"/>
          <w:sz w:val="21"/>
          <w:szCs w:val="21"/>
          <w:shd w:val="clear" w:fill="FFFFFF"/>
          <w:lang w:val="en-US" w:eastAsia="zh-CN"/>
        </w:rPr>
        <w:t>3</w:t>
      </w:r>
      <w:r>
        <w:rPr>
          <w:rFonts w:hint="eastAsia" w:ascii="楷体" w:hAnsi="楷体" w:eastAsia="楷体" w:cs="楷体"/>
          <w:i w:val="0"/>
          <w:caps w:val="0"/>
          <w:color w:val="333333"/>
          <w:spacing w:val="8"/>
          <w:sz w:val="21"/>
          <w:szCs w:val="21"/>
          <w:shd w:val="clear" w:fill="FFFFFF"/>
        </w:rPr>
        <w:t>题。</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21"/>
          <w:szCs w:val="21"/>
        </w:rPr>
      </w:pPr>
      <w:r>
        <w:rPr>
          <w:rFonts w:hint="eastAsia" w:ascii="楷体" w:hAnsi="楷体" w:eastAsia="楷体" w:cs="楷体"/>
          <w:i w:val="0"/>
          <w:caps w:val="0"/>
          <w:color w:val="333333"/>
          <w:spacing w:val="8"/>
          <w:sz w:val="21"/>
          <w:szCs w:val="21"/>
          <w:shd w:val="clear" w:fill="FFFFFF"/>
          <w:lang w:val="en-US" w:eastAsia="zh-CN"/>
        </w:rPr>
        <w:t>1</w:t>
      </w:r>
      <w:r>
        <w:rPr>
          <w:rFonts w:hint="eastAsia" w:ascii="楷体" w:hAnsi="楷体" w:eastAsia="楷体" w:cs="楷体"/>
          <w:i w:val="0"/>
          <w:caps w:val="0"/>
          <w:color w:val="333333"/>
          <w:spacing w:val="8"/>
          <w:sz w:val="21"/>
          <w:szCs w:val="21"/>
          <w:shd w:val="clear" w:fill="FFFFFF"/>
        </w:rPr>
        <w:t>图示时段最可能是(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A．3～5月　   B．6～8月</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C．9～11月    D．11月～次年2月</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cstheme="minorEastAsia"/>
          <w:i w:val="0"/>
          <w:caps w:val="0"/>
          <w:color w:val="333333"/>
          <w:spacing w:val="8"/>
          <w:sz w:val="21"/>
          <w:szCs w:val="21"/>
          <w:shd w:val="clear" w:fill="FFFFFF"/>
          <w:lang w:val="en-US" w:eastAsia="zh-CN"/>
        </w:rPr>
        <w:t>2</w:t>
      </w:r>
      <w:r>
        <w:rPr>
          <w:rFonts w:hint="eastAsia" w:asciiTheme="minorEastAsia" w:hAnsiTheme="minorEastAsia" w:eastAsiaTheme="minorEastAsia" w:cstheme="minorEastAsia"/>
          <w:i w:val="0"/>
          <w:caps w:val="0"/>
          <w:color w:val="333333"/>
          <w:spacing w:val="8"/>
          <w:sz w:val="21"/>
          <w:szCs w:val="21"/>
          <w:shd w:val="clear" w:fill="FFFFFF"/>
        </w:rPr>
        <w:t>马六甲海峡海水的流速具有明显的季节变化，大致是冬季快于夏季，其原因是(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A．冬季北赤道暖流与季风洋流流向叠加</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B．冬季赤道逆流与季风洋流流向叠加</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C．冬季北赤道暖流与南赤道暖流流向叠加</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D．冬季赤道逆流与南赤道暖流流向叠加</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cstheme="minorEastAsia"/>
          <w:i w:val="0"/>
          <w:caps w:val="0"/>
          <w:color w:val="333333"/>
          <w:spacing w:val="8"/>
          <w:sz w:val="21"/>
          <w:szCs w:val="21"/>
          <w:shd w:val="clear" w:fill="FFFFFF"/>
          <w:lang w:val="en-US" w:eastAsia="zh-CN"/>
        </w:rPr>
        <w:t>3.</w:t>
      </w:r>
      <w:r>
        <w:rPr>
          <w:rFonts w:hint="eastAsia" w:asciiTheme="minorEastAsia" w:hAnsiTheme="minorEastAsia" w:eastAsiaTheme="minorEastAsia" w:cstheme="minorEastAsia"/>
          <w:i w:val="0"/>
          <w:caps w:val="0"/>
          <w:color w:val="333333"/>
          <w:spacing w:val="8"/>
          <w:sz w:val="21"/>
          <w:szCs w:val="21"/>
          <w:shd w:val="clear" w:fill="FFFFFF"/>
        </w:rPr>
        <w:t>7月，图中R处的天然橡胶运往我国上海，货轮在马六甲海峡中(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rPr>
      </w:pPr>
      <w:r>
        <w:rPr>
          <w:rFonts w:hint="eastAsia" w:asciiTheme="minorEastAsia" w:hAnsiTheme="minorEastAsia" w:eastAsiaTheme="minorEastAsia" w:cstheme="minorEastAsia"/>
          <w:i w:val="0"/>
          <w:caps w:val="0"/>
          <w:color w:val="333333"/>
          <w:spacing w:val="8"/>
          <w:sz w:val="21"/>
          <w:szCs w:val="21"/>
          <w:shd w:val="clear" w:fill="FFFFFF"/>
        </w:rPr>
        <w:t>A．逆风逆水   B．顺风顺水</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eastAsia" w:asciiTheme="minorEastAsia" w:hAnsiTheme="minorEastAsia" w:eastAsiaTheme="minorEastAsia" w:cstheme="minorEastAsia"/>
          <w:i w:val="0"/>
          <w:caps w:val="0"/>
          <w:color w:val="333333"/>
          <w:spacing w:val="8"/>
          <w:sz w:val="21"/>
          <w:szCs w:val="21"/>
          <w:shd w:val="clear" w:fill="FFFFFF"/>
        </w:rPr>
        <w:t>C．无风顺水    D．无风逆水</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楷体" w:hAnsi="楷体" w:eastAsia="楷体" w:cs="楷体"/>
          <w:i w:val="0"/>
          <w:caps w:val="0"/>
          <w:color w:val="333333"/>
          <w:spacing w:val="8"/>
          <w:sz w:val="21"/>
          <w:szCs w:val="21"/>
          <w:shd w:val="clear" w:fill="FFFFFF"/>
          <w:lang w:val="en-US" w:eastAsia="zh-CN"/>
        </w:rPr>
      </w:pPr>
      <w:r>
        <w:rPr>
          <w:rFonts w:hint="eastAsia" w:ascii="楷体" w:hAnsi="楷体" w:eastAsia="楷体" w:cs="楷体"/>
          <w:i w:val="0"/>
          <w:caps w:val="0"/>
          <w:color w:val="333333"/>
          <w:spacing w:val="8"/>
          <w:sz w:val="21"/>
          <w:szCs w:val="21"/>
          <w:shd w:val="clear" w:fill="FFFFFF"/>
        </w:rPr>
        <w:t>“海洋牧场”是指在一定海域内，采用规模化渔业设施和系统化管理体制，利用自然海洋生态环境，将人工放流的经济海洋生物聚集起来，像在陆地放牧牛羊一样，对鱼、虾、贝、藻等海洋资源进行有计划和有目的的海上放养。经过几十年的发展，我国在部分省区已基本实现规模化产出，但是，我国海洋牧场建设总体上仍处在人工鱼礁建设和增殖放流的初级阶段。据此完成</w:t>
      </w:r>
      <w:r>
        <w:rPr>
          <w:rFonts w:hint="eastAsia" w:ascii="楷体" w:hAnsi="楷体" w:eastAsia="楷体" w:cs="楷体"/>
          <w:i w:val="0"/>
          <w:caps w:val="0"/>
          <w:color w:val="333333"/>
          <w:spacing w:val="8"/>
          <w:sz w:val="21"/>
          <w:szCs w:val="21"/>
          <w:shd w:val="clear" w:fill="FFFFFF"/>
          <w:lang w:val="en-US" w:eastAsia="zh-CN"/>
        </w:rPr>
        <w:t>4</w:t>
      </w:r>
      <w:r>
        <w:rPr>
          <w:rFonts w:hint="eastAsia" w:ascii="楷体" w:hAnsi="楷体" w:eastAsia="楷体" w:cs="楷体"/>
          <w:i w:val="0"/>
          <w:caps w:val="0"/>
          <w:color w:val="333333"/>
          <w:spacing w:val="8"/>
          <w:sz w:val="21"/>
          <w:szCs w:val="21"/>
          <w:shd w:val="clear" w:fill="FFFFFF"/>
        </w:rPr>
        <w:t>—</w:t>
      </w:r>
      <w:r>
        <w:rPr>
          <w:rFonts w:hint="eastAsia" w:ascii="楷体" w:hAnsi="楷体" w:eastAsia="楷体" w:cs="楷体"/>
          <w:i w:val="0"/>
          <w:caps w:val="0"/>
          <w:color w:val="333333"/>
          <w:spacing w:val="8"/>
          <w:sz w:val="21"/>
          <w:szCs w:val="21"/>
          <w:shd w:val="clear" w:fill="FFFFFF"/>
          <w:lang w:val="en-US" w:eastAsia="zh-CN"/>
        </w:rPr>
        <w:t>6</w:t>
      </w:r>
      <w:r>
        <w:rPr>
          <w:rFonts w:hint="eastAsia" w:ascii="楷体" w:hAnsi="楷体" w:eastAsia="楷体" w:cs="楷体"/>
          <w:i w:val="0"/>
          <w:caps w:val="0"/>
          <w:color w:val="333333"/>
          <w:spacing w:val="8"/>
          <w:sz w:val="21"/>
          <w:szCs w:val="21"/>
          <w:shd w:val="clear" w:fill="FFFFFF"/>
        </w:rPr>
        <w:t>题。</w:t>
      </w:r>
    </w:p>
    <w:p>
      <w:pPr>
        <w:pStyle w:val="7"/>
        <w:keepNext w:val="0"/>
        <w:keepLines w:val="0"/>
        <w:widowControl/>
        <w:numPr>
          <w:ilvl w:val="0"/>
          <w:numId w:val="1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与陆地牧场相比，海洋牧场（  ）</w:t>
      </w:r>
    </w:p>
    <w:p>
      <w:pPr>
        <w:pStyle w:val="7"/>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占地面积大  B.投入劳动力多  C.消费市场广    D单位产量高</w:t>
      </w:r>
    </w:p>
    <w:p>
      <w:pPr>
        <w:pStyle w:val="7"/>
        <w:keepNext w:val="0"/>
        <w:keepLines w:val="0"/>
        <w:widowControl/>
        <w:numPr>
          <w:ilvl w:val="0"/>
          <w:numId w:val="1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leftChars="0" w:right="0" w:rightChars="0" w:firstLine="0" w:firstLine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我国的“海洋牧场”可能分布在（  ）</w:t>
      </w:r>
    </w:p>
    <w:p>
      <w:pPr>
        <w:pStyle w:val="7"/>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闽西   B粤北   C鲁东  D浙南</w:t>
      </w:r>
    </w:p>
    <w:p>
      <w:pPr>
        <w:pStyle w:val="7"/>
        <w:keepNext w:val="0"/>
        <w:keepLines w:val="0"/>
        <w:widowControl/>
        <w:numPr>
          <w:ilvl w:val="0"/>
          <w:numId w:val="1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leftChars="0" w:right="0" w:rightChars="0" w:firstLine="0" w:firstLine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海洋牧场的建设，可能会使海洋（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楷体" w:hAnsi="楷体" w:eastAsia="楷体" w:cs="楷体"/>
          <w:i w:val="0"/>
          <w:caps w:val="0"/>
          <w:color w:val="333333"/>
          <w:spacing w:val="8"/>
          <w:sz w:val="21"/>
          <w:szCs w:val="21"/>
          <w:shd w:val="clear" w:fill="FFFFFF"/>
          <w:lang w:val="en-US" w:eastAsia="zh-CN"/>
        </w:rPr>
        <w:drawing>
          <wp:anchor distT="0" distB="0" distL="114300" distR="114300" simplePos="0" relativeHeight="251794432" behindDoc="0" locked="0" layoutInCell="1" allowOverlap="1">
            <wp:simplePos x="0" y="0"/>
            <wp:positionH relativeFrom="column">
              <wp:posOffset>3955415</wp:posOffset>
            </wp:positionH>
            <wp:positionV relativeFrom="paragraph">
              <wp:posOffset>264160</wp:posOffset>
            </wp:positionV>
            <wp:extent cx="1405890" cy="1752600"/>
            <wp:effectExtent l="0" t="0" r="3810" b="0"/>
            <wp:wrapSquare wrapText="bothSides"/>
            <wp:docPr id="16" name="图片 16" descr="5ef0854016e9af5c7867582965d3d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5ef0854016e9af5c7867582965d3d4b"/>
                    <pic:cNvPicPr>
                      <a:picLocks noChangeAspect="1"/>
                    </pic:cNvPicPr>
                  </pic:nvPicPr>
                  <pic:blipFill>
                    <a:blip r:embed="rId13"/>
                    <a:srcRect t="20465" b="19711"/>
                    <a:stretch>
                      <a:fillRect/>
                    </a:stretch>
                  </pic:blipFill>
                  <pic:spPr>
                    <a:xfrm>
                      <a:off x="0" y="0"/>
                      <a:ext cx="1405890" cy="1752600"/>
                    </a:xfrm>
                    <a:prstGeom prst="rect">
                      <a:avLst/>
                    </a:prstGeom>
                  </pic:spPr>
                </pic:pic>
              </a:graphicData>
            </a:graphic>
          </wp:anchor>
        </w:drawing>
      </w:r>
      <w:r>
        <w:rPr>
          <w:rFonts w:hint="eastAsia" w:asciiTheme="minorEastAsia" w:hAnsiTheme="minorEastAsia" w:cstheme="minorEastAsia"/>
          <w:i w:val="0"/>
          <w:caps w:val="0"/>
          <w:color w:val="333333"/>
          <w:spacing w:val="8"/>
          <w:sz w:val="21"/>
          <w:szCs w:val="21"/>
          <w:shd w:val="clear" w:fill="FFFFFF"/>
          <w:lang w:val="en-US" w:eastAsia="zh-CN"/>
        </w:rPr>
        <w:t>A.生态环境遭到破坏  B海水温度增加  C海洋运输受到影响  D三角洲面积减少</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楷体" w:hAnsi="楷体" w:eastAsia="楷体" w:cs="楷体"/>
          <w:i w:val="0"/>
          <w:caps w:val="0"/>
          <w:color w:val="333333"/>
          <w:spacing w:val="8"/>
          <w:sz w:val="21"/>
          <w:szCs w:val="21"/>
          <w:shd w:val="clear" w:fill="FFFFFF"/>
          <w:lang w:val="en-US" w:eastAsia="zh-CN"/>
        </w:rPr>
      </w:pPr>
      <w:r>
        <w:rPr>
          <w:rFonts w:hint="default" w:ascii="楷体" w:hAnsi="楷体" w:eastAsia="楷体" w:cs="楷体"/>
          <w:i w:val="0"/>
          <w:caps w:val="0"/>
          <w:color w:val="333333"/>
          <w:spacing w:val="8"/>
          <w:sz w:val="21"/>
          <w:szCs w:val="21"/>
          <w:shd w:val="clear" w:fill="FFFFFF"/>
          <w:lang w:val="en-US" w:eastAsia="zh-CN"/>
        </w:rPr>
        <w:t>上升流是指风吹走表层海水,下层的海水上升补充而形成的洋流。下图示意海南岛东部海域等深线(单位:m)分布,箭头表示风向。据此完成第</w:t>
      </w:r>
      <w:r>
        <w:rPr>
          <w:rFonts w:hint="eastAsia" w:ascii="楷体" w:hAnsi="楷体" w:eastAsia="楷体" w:cs="楷体"/>
          <w:i w:val="0"/>
          <w:caps w:val="0"/>
          <w:color w:val="333333"/>
          <w:spacing w:val="8"/>
          <w:sz w:val="21"/>
          <w:szCs w:val="21"/>
          <w:shd w:val="clear" w:fill="FFFFFF"/>
          <w:lang w:val="en-US" w:eastAsia="zh-CN"/>
        </w:rPr>
        <w:t>7</w:t>
      </w:r>
      <w:r>
        <w:rPr>
          <w:rFonts w:hint="default" w:ascii="楷体" w:hAnsi="楷体" w:eastAsia="楷体" w:cs="楷体"/>
          <w:i w:val="0"/>
          <w:caps w:val="0"/>
          <w:color w:val="333333"/>
          <w:spacing w:val="8"/>
          <w:sz w:val="21"/>
          <w:szCs w:val="21"/>
          <w:shd w:val="clear" w:fill="FFFFFF"/>
          <w:lang w:val="en-US" w:eastAsia="zh-CN"/>
        </w:rPr>
        <w:t>~</w:t>
      </w:r>
      <w:r>
        <w:rPr>
          <w:rFonts w:hint="eastAsia" w:ascii="楷体" w:hAnsi="楷体" w:eastAsia="楷体" w:cs="楷体"/>
          <w:i w:val="0"/>
          <w:caps w:val="0"/>
          <w:color w:val="333333"/>
          <w:spacing w:val="8"/>
          <w:sz w:val="21"/>
          <w:szCs w:val="21"/>
          <w:shd w:val="clear" w:fill="FFFFFF"/>
          <w:lang w:val="en-US" w:eastAsia="zh-CN"/>
        </w:rPr>
        <w:t>8</w:t>
      </w:r>
      <w:r>
        <w:rPr>
          <w:rFonts w:hint="default" w:ascii="楷体" w:hAnsi="楷体" w:eastAsia="楷体" w:cs="楷体"/>
          <w:i w:val="0"/>
          <w:caps w:val="0"/>
          <w:color w:val="333333"/>
          <w:spacing w:val="8"/>
          <w:sz w:val="21"/>
          <w:szCs w:val="21"/>
          <w:shd w:val="clear" w:fill="FFFFFF"/>
          <w:lang w:val="en-US" w:eastAsia="zh-CN"/>
        </w:rPr>
        <w:t>题。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7</w:t>
      </w:r>
      <w:r>
        <w:rPr>
          <w:rFonts w:hint="eastAsia" w:asciiTheme="minorEastAsia" w:hAnsiTheme="minorEastAsia" w:eastAsiaTheme="minorEastAsia" w:cstheme="minorEastAsia"/>
          <w:i w:val="0"/>
          <w:caps w:val="0"/>
          <w:color w:val="333333"/>
          <w:spacing w:val="8"/>
          <w:sz w:val="21"/>
          <w:szCs w:val="21"/>
          <w:shd w:val="clear" w:fill="FFFFFF"/>
          <w:lang w:val="en-US" w:eastAsia="zh-CN"/>
        </w:rPr>
        <w:t>.</w:t>
      </w:r>
      <w:r>
        <w:rPr>
          <w:rFonts w:hint="default" w:asciiTheme="minorEastAsia" w:hAnsiTheme="minorEastAsia" w:eastAsiaTheme="minorEastAsia" w:cstheme="minorEastAsia"/>
          <w:i w:val="0"/>
          <w:caps w:val="0"/>
          <w:color w:val="333333"/>
          <w:spacing w:val="8"/>
          <w:sz w:val="21"/>
          <w:szCs w:val="21"/>
          <w:shd w:val="clear" w:fill="FFFFFF"/>
          <w:lang w:val="en-US" w:eastAsia="zh-CN"/>
        </w:rPr>
        <w:t>海南岛东北部海域上升流多出现在(  ) 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A.3—5月</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default" w:asciiTheme="minorEastAsia" w:hAnsiTheme="minorEastAsia" w:eastAsiaTheme="minorEastAsia" w:cstheme="minorEastAsia"/>
          <w:i w:val="0"/>
          <w:caps w:val="0"/>
          <w:color w:val="333333"/>
          <w:spacing w:val="8"/>
          <w:sz w:val="21"/>
          <w:szCs w:val="21"/>
          <w:shd w:val="clear" w:fill="FFFFFF"/>
          <w:lang w:val="en-US" w:eastAsia="zh-CN"/>
        </w:rPr>
        <w:t> </w:t>
      </w:r>
      <w:r>
        <w:rPr>
          <w:rFonts w:hint="default" w:asciiTheme="minorEastAsia" w:hAnsiTheme="minorEastAsia" w:eastAsiaTheme="minorEastAsia" w:cstheme="minorEastAsia"/>
          <w:i w:val="0"/>
          <w:caps w:val="0"/>
          <w:color w:val="0000FF"/>
          <w:spacing w:val="8"/>
          <w:sz w:val="21"/>
          <w:szCs w:val="21"/>
          <w:shd w:val="clear" w:fill="FFFFFF"/>
          <w:lang w:val="en-US" w:eastAsia="zh-CN"/>
        </w:rPr>
        <w:t>B.6—8月</w:t>
      </w:r>
      <w:r>
        <w:rPr>
          <w:rFonts w:hint="default" w:asciiTheme="minorEastAsia" w:hAnsiTheme="minorEastAsia" w:eastAsiaTheme="minorEastAsia" w:cstheme="minorEastAsia"/>
          <w:i w:val="0"/>
          <w:caps w:val="0"/>
          <w:color w:val="333333"/>
          <w:spacing w:val="8"/>
          <w:sz w:val="21"/>
          <w:szCs w:val="21"/>
          <w:shd w:val="clear" w:fill="FFFFFF"/>
          <w:lang w:val="en-US" w:eastAsia="zh-CN"/>
        </w:rPr>
        <w:t> </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 xml:space="preserve">C.9—11月 D.12月至次年2月 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8.</w:t>
      </w:r>
      <w:r>
        <w:rPr>
          <w:rFonts w:hint="default" w:asciiTheme="minorEastAsia" w:hAnsiTheme="minorEastAsia" w:eastAsiaTheme="minorEastAsia" w:cstheme="minorEastAsia"/>
          <w:i w:val="0"/>
          <w:caps w:val="0"/>
          <w:color w:val="333333"/>
          <w:spacing w:val="8"/>
          <w:sz w:val="21"/>
          <w:szCs w:val="21"/>
          <w:shd w:val="clear" w:fill="FFFFFF"/>
          <w:lang w:val="en-US" w:eastAsia="zh-CN"/>
        </w:rPr>
        <w:t>海南岛东北部海域上升流产生的影响是(  )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A.海南岛海岸线后退 B.表层海水温度升高 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0000FF"/>
          <w:spacing w:val="8"/>
          <w:sz w:val="21"/>
          <w:szCs w:val="21"/>
          <w:shd w:val="clear" w:fill="FFFFFF"/>
          <w:lang w:val="en-US" w:eastAsia="zh-CN"/>
        </w:rPr>
        <w:t>C.季节性渔场形成</w:t>
      </w:r>
      <w:r>
        <w:rPr>
          <w:rFonts w:hint="default" w:asciiTheme="minorEastAsia" w:hAnsiTheme="minorEastAsia" w:eastAsiaTheme="minorEastAsia" w:cstheme="minorEastAsia"/>
          <w:i w:val="0"/>
          <w:caps w:val="0"/>
          <w:color w:val="333333"/>
          <w:spacing w:val="8"/>
          <w:sz w:val="21"/>
          <w:szCs w:val="21"/>
          <w:shd w:val="clear" w:fill="FFFFFF"/>
          <w:lang w:val="en-US" w:eastAsia="zh-CN"/>
        </w:rPr>
        <w:t> </w:t>
      </w:r>
      <w:r>
        <w:rPr>
          <w:rFonts w:hint="eastAsia" w:asciiTheme="minorEastAsia" w:hAnsiTheme="minorEastAsia" w:cstheme="minorEastAsia"/>
          <w:i w:val="0"/>
          <w:caps w:val="0"/>
          <w:color w:val="333333"/>
          <w:spacing w:val="8"/>
          <w:sz w:val="21"/>
          <w:szCs w:val="21"/>
          <w:shd w:val="clear" w:fill="FFFFFF"/>
          <w:lang w:val="en-US" w:eastAsia="zh-CN"/>
        </w:rPr>
        <w:t xml:space="preserve">  </w:t>
      </w:r>
      <w:r>
        <w:rPr>
          <w:rFonts w:hint="default" w:asciiTheme="minorEastAsia" w:hAnsiTheme="minorEastAsia" w:eastAsiaTheme="minorEastAsia" w:cstheme="minorEastAsia"/>
          <w:i w:val="0"/>
          <w:caps w:val="0"/>
          <w:color w:val="333333"/>
          <w:spacing w:val="8"/>
          <w:sz w:val="21"/>
          <w:szCs w:val="21"/>
          <w:shd w:val="clear" w:fill="FFFFFF"/>
          <w:lang w:val="en-US" w:eastAsia="zh-CN"/>
        </w:rPr>
        <w:t>D.台风发生频率增大</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楷体" w:hAnsi="楷体" w:eastAsia="楷体" w:cs="楷体"/>
          <w:i w:val="0"/>
          <w:caps w:val="0"/>
          <w:color w:val="333333"/>
          <w:spacing w:val="8"/>
          <w:sz w:val="21"/>
          <w:szCs w:val="21"/>
          <w:shd w:val="clear" w:fill="FFFFFF"/>
          <w:lang w:val="en-US" w:eastAsia="zh-CN"/>
        </w:rPr>
      </w:pPr>
      <w:bookmarkStart w:id="0" w:name="_GoBack"/>
      <w:r>
        <w:drawing>
          <wp:anchor distT="0" distB="0" distL="114300" distR="114300" simplePos="0" relativeHeight="251661312" behindDoc="0" locked="0" layoutInCell="1" allowOverlap="1">
            <wp:simplePos x="0" y="0"/>
            <wp:positionH relativeFrom="column">
              <wp:posOffset>3884930</wp:posOffset>
            </wp:positionH>
            <wp:positionV relativeFrom="paragraph">
              <wp:posOffset>29845</wp:posOffset>
            </wp:positionV>
            <wp:extent cx="1430020" cy="1515745"/>
            <wp:effectExtent l="0" t="0" r="17780" b="8255"/>
            <wp:wrapSquare wrapText="bothSides"/>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14"/>
                    <a:stretch>
                      <a:fillRect/>
                    </a:stretch>
                  </pic:blipFill>
                  <pic:spPr>
                    <a:xfrm>
                      <a:off x="0" y="0"/>
                      <a:ext cx="1430020" cy="1515745"/>
                    </a:xfrm>
                    <a:prstGeom prst="rect">
                      <a:avLst/>
                    </a:prstGeom>
                    <a:noFill/>
                    <a:ln>
                      <a:noFill/>
                    </a:ln>
                  </pic:spPr>
                </pic:pic>
              </a:graphicData>
            </a:graphic>
          </wp:anchor>
        </w:drawing>
      </w:r>
      <w:bookmarkEnd w:id="0"/>
      <w:r>
        <w:rPr>
          <w:rFonts w:hint="default" w:ascii="楷体" w:hAnsi="楷体" w:eastAsia="楷体" w:cs="楷体"/>
          <w:i w:val="0"/>
          <w:caps w:val="0"/>
          <w:color w:val="333333"/>
          <w:spacing w:val="8"/>
          <w:sz w:val="21"/>
          <w:szCs w:val="21"/>
          <w:shd w:val="clear" w:fill="FFFFFF"/>
          <w:lang w:val="en-US" w:eastAsia="zh-CN"/>
        </w:rPr>
        <w:t>如图为世界某区域图。读图完成</w:t>
      </w:r>
      <w:r>
        <w:rPr>
          <w:rFonts w:hint="eastAsia" w:ascii="楷体" w:hAnsi="楷体" w:eastAsia="楷体" w:cs="楷体"/>
          <w:i w:val="0"/>
          <w:caps w:val="0"/>
          <w:color w:val="333333"/>
          <w:spacing w:val="8"/>
          <w:sz w:val="21"/>
          <w:szCs w:val="21"/>
          <w:shd w:val="clear" w:fill="FFFFFF"/>
          <w:lang w:val="en-US" w:eastAsia="zh-CN"/>
        </w:rPr>
        <w:t>9</w:t>
      </w:r>
      <w:r>
        <w:rPr>
          <w:rFonts w:hint="default" w:ascii="楷体" w:hAnsi="楷体" w:eastAsia="楷体" w:cs="楷体"/>
          <w:i w:val="0"/>
          <w:caps w:val="0"/>
          <w:color w:val="333333"/>
          <w:spacing w:val="8"/>
          <w:sz w:val="21"/>
          <w:szCs w:val="21"/>
          <w:shd w:val="clear" w:fill="FFFFFF"/>
          <w:lang w:val="en-US" w:eastAsia="zh-CN"/>
        </w:rPr>
        <w:t>～</w:t>
      </w:r>
      <w:r>
        <w:rPr>
          <w:rFonts w:hint="eastAsia" w:ascii="楷体" w:hAnsi="楷体" w:eastAsia="楷体" w:cs="楷体"/>
          <w:i w:val="0"/>
          <w:caps w:val="0"/>
          <w:color w:val="333333"/>
          <w:spacing w:val="8"/>
          <w:sz w:val="21"/>
          <w:szCs w:val="21"/>
          <w:shd w:val="clear" w:fill="FFFFFF"/>
          <w:lang w:val="en-US" w:eastAsia="zh-CN"/>
        </w:rPr>
        <w:t>10</w:t>
      </w:r>
      <w:r>
        <w:rPr>
          <w:rFonts w:hint="default" w:ascii="楷体" w:hAnsi="楷体" w:eastAsia="楷体" w:cs="楷体"/>
          <w:i w:val="0"/>
          <w:caps w:val="0"/>
          <w:color w:val="333333"/>
          <w:spacing w:val="8"/>
          <w:sz w:val="21"/>
          <w:szCs w:val="21"/>
          <w:shd w:val="clear" w:fill="FFFFFF"/>
          <w:lang w:val="en-US" w:eastAsia="zh-CN"/>
        </w:rPr>
        <w:t>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9</w:t>
      </w:r>
      <w:r>
        <w:rPr>
          <w:rFonts w:hint="default" w:asciiTheme="minorEastAsia" w:hAnsiTheme="minorEastAsia" w:eastAsiaTheme="minorEastAsia" w:cstheme="minorEastAsia"/>
          <w:i w:val="0"/>
          <w:caps w:val="0"/>
          <w:color w:val="333333"/>
          <w:spacing w:val="8"/>
          <w:sz w:val="21"/>
          <w:szCs w:val="21"/>
          <w:shd w:val="clear" w:fill="FFFFFF"/>
          <w:lang w:val="en-US" w:eastAsia="zh-CN"/>
        </w:rPr>
        <w:t>．图中M市西部海域渔业资源极为丰富，其主要原因是(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A．寒暖流交汇，海水搅动，饵料丰富</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B．有寒流经过，海水上泛，饵料丰富</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C．入海河流众多，带来丰富营养物质</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D．港湾宽阔，风浪较小，适于渔业捕捞</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10</w:t>
      </w:r>
      <w:r>
        <w:rPr>
          <w:rFonts w:hint="default" w:asciiTheme="minorEastAsia" w:hAnsiTheme="minorEastAsia" w:eastAsiaTheme="minorEastAsia" w:cstheme="minorEastAsia"/>
          <w:i w:val="0"/>
          <w:caps w:val="0"/>
          <w:color w:val="333333"/>
          <w:spacing w:val="8"/>
          <w:sz w:val="21"/>
          <w:szCs w:val="21"/>
          <w:shd w:val="clear" w:fill="FFFFFF"/>
          <w:lang w:val="en-US" w:eastAsia="zh-CN"/>
        </w:rPr>
        <w:t>．图中洋流(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A．能使自南向北航行的海轮航速加快</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B．导致沿岸地区气温升高，降水增多</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C．造成附近海域夏季多海雾，影响航运</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D．促进热量不断向高纬度海区输送</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default" w:ascii="楷体" w:hAnsi="楷体" w:eastAsia="楷体" w:cs="楷体"/>
          <w:i w:val="0"/>
          <w:caps w:val="0"/>
          <w:color w:val="333333"/>
          <w:spacing w:val="8"/>
          <w:sz w:val="21"/>
          <w:szCs w:val="21"/>
          <w:shd w:val="clear" w:fill="FFFFFF"/>
          <w:lang w:val="en-US" w:eastAsia="zh-CN"/>
        </w:rPr>
      </w:pPr>
      <w:r>
        <w:rPr>
          <w:rFonts w:hint="default" w:ascii="楷体" w:hAnsi="楷体" w:eastAsia="楷体" w:cs="楷体"/>
          <w:i w:val="0"/>
          <w:caps w:val="0"/>
          <w:color w:val="333333"/>
          <w:spacing w:val="8"/>
          <w:sz w:val="21"/>
          <w:szCs w:val="21"/>
          <w:shd w:val="clear" w:fill="FFFFFF"/>
          <w:lang w:val="en-US" w:eastAsia="zh-CN"/>
        </w:rPr>
        <w:t>[2019吉林长春一中质检]南非位于非洲最南端。读南非地图，回答</w:t>
      </w:r>
      <w:r>
        <w:rPr>
          <w:rFonts w:hint="eastAsia" w:ascii="楷体" w:hAnsi="楷体" w:eastAsia="楷体" w:cs="楷体"/>
          <w:i w:val="0"/>
          <w:caps w:val="0"/>
          <w:color w:val="333333"/>
          <w:spacing w:val="8"/>
          <w:sz w:val="21"/>
          <w:szCs w:val="21"/>
          <w:shd w:val="clear" w:fill="FFFFFF"/>
          <w:lang w:val="en-US" w:eastAsia="zh-CN"/>
        </w:rPr>
        <w:t>11</w:t>
      </w:r>
      <w:r>
        <w:rPr>
          <w:rFonts w:hint="default" w:ascii="楷体" w:hAnsi="楷体" w:eastAsia="楷体" w:cs="楷体"/>
          <w:i w:val="0"/>
          <w:caps w:val="0"/>
          <w:color w:val="333333"/>
          <w:spacing w:val="8"/>
          <w:sz w:val="21"/>
          <w:szCs w:val="21"/>
          <w:shd w:val="clear" w:fill="FFFFFF"/>
          <w:lang w:val="en-US" w:eastAsia="zh-CN"/>
        </w:rPr>
        <w:t>～</w:t>
      </w:r>
      <w:r>
        <w:rPr>
          <w:rFonts w:hint="eastAsia" w:ascii="楷体" w:hAnsi="楷体" w:eastAsia="楷体" w:cs="楷体"/>
          <w:i w:val="0"/>
          <w:caps w:val="0"/>
          <w:color w:val="333333"/>
          <w:spacing w:val="8"/>
          <w:sz w:val="21"/>
          <w:szCs w:val="21"/>
          <w:shd w:val="clear" w:fill="FFFFFF"/>
          <w:lang w:val="en-US" w:eastAsia="zh-CN"/>
        </w:rPr>
        <w:t>12</w:t>
      </w:r>
      <w:r>
        <w:rPr>
          <w:rFonts w:hint="default" w:ascii="楷体" w:hAnsi="楷体" w:eastAsia="楷体" w:cs="楷体"/>
          <w:i w:val="0"/>
          <w:caps w:val="0"/>
          <w:color w:val="333333"/>
          <w:spacing w:val="8"/>
          <w:sz w:val="21"/>
          <w:szCs w:val="21"/>
          <w:shd w:val="clear" w:fill="FFFFFF"/>
          <w:lang w:val="en-US" w:eastAsia="zh-CN"/>
        </w:rPr>
        <w:t>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drawing>
          <wp:anchor distT="0" distB="0" distL="114300" distR="114300" simplePos="0" relativeHeight="251723776" behindDoc="0" locked="0" layoutInCell="1" allowOverlap="1">
            <wp:simplePos x="0" y="0"/>
            <wp:positionH relativeFrom="column">
              <wp:posOffset>3669665</wp:posOffset>
            </wp:positionH>
            <wp:positionV relativeFrom="paragraph">
              <wp:posOffset>20320</wp:posOffset>
            </wp:positionV>
            <wp:extent cx="1743075" cy="1495425"/>
            <wp:effectExtent l="0" t="0" r="9525" b="9525"/>
            <wp:wrapSquare wrapText="bothSides"/>
            <wp:docPr id="61" name="图片 61" descr="001Eip7Fzy7x7boBtQC6a&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001Eip7Fzy7x7boBtQC6a&amp;690"/>
                    <pic:cNvPicPr>
                      <a:picLocks noChangeAspect="1"/>
                    </pic:cNvPicPr>
                  </pic:nvPicPr>
                  <pic:blipFill>
                    <a:blip r:embed="rId15"/>
                    <a:stretch>
                      <a:fillRect/>
                    </a:stretch>
                  </pic:blipFill>
                  <pic:spPr>
                    <a:xfrm>
                      <a:off x="0" y="0"/>
                      <a:ext cx="1743075" cy="1495425"/>
                    </a:xfrm>
                    <a:prstGeom prst="rect">
                      <a:avLst/>
                    </a:prstGeom>
                  </pic:spPr>
                </pic:pic>
              </a:graphicData>
            </a:graphic>
          </wp:anchor>
        </w:drawing>
      </w:r>
      <w:r>
        <w:rPr>
          <w:rFonts w:hint="eastAsia" w:asciiTheme="minorEastAsia" w:hAnsiTheme="minorEastAsia" w:cstheme="minorEastAsia"/>
          <w:i w:val="0"/>
          <w:caps w:val="0"/>
          <w:color w:val="333333"/>
          <w:spacing w:val="8"/>
          <w:sz w:val="21"/>
          <w:szCs w:val="21"/>
          <w:shd w:val="clear" w:fill="FFFFFF"/>
          <w:lang w:val="en-US" w:eastAsia="zh-CN"/>
        </w:rPr>
        <w:t>11</w:t>
      </w:r>
      <w:r>
        <w:rPr>
          <w:rFonts w:hint="default" w:asciiTheme="minorEastAsia" w:hAnsiTheme="minorEastAsia" w:eastAsiaTheme="minorEastAsia" w:cstheme="minorEastAsia"/>
          <w:i w:val="0"/>
          <w:caps w:val="0"/>
          <w:color w:val="333333"/>
          <w:spacing w:val="8"/>
          <w:sz w:val="21"/>
          <w:szCs w:val="21"/>
          <w:shd w:val="clear" w:fill="FFFFFF"/>
          <w:lang w:val="en-US" w:eastAsia="zh-CN"/>
        </w:rPr>
        <w:t>图中甲地(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A．多海雾  B．多海冰  C．少渔船  D．多降水</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12</w:t>
      </w:r>
      <w:r>
        <w:rPr>
          <w:rFonts w:hint="default" w:asciiTheme="minorEastAsia" w:hAnsiTheme="minorEastAsia" w:eastAsiaTheme="minorEastAsia" w:cstheme="minorEastAsia"/>
          <w:i w:val="0"/>
          <w:caps w:val="0"/>
          <w:color w:val="333333"/>
          <w:spacing w:val="8"/>
          <w:sz w:val="21"/>
          <w:szCs w:val="21"/>
          <w:shd w:val="clear" w:fill="FFFFFF"/>
          <w:lang w:val="en-US" w:eastAsia="zh-CN"/>
        </w:rPr>
        <w:t>图中乙海域渔业资源丰富，主要原因是(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A．河流径流汇入     B．上升补偿流C．大陆架广阔     D．寒暖流交汇</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21"/>
          <w:szCs w:val="21"/>
          <w:shd w:val="clear" w:fill="FFFFFF"/>
          <w:lang w:val="en-US" w:eastAsia="zh-CN"/>
        </w:rPr>
      </w:pPr>
      <w:r>
        <w:rPr>
          <w:rFonts w:hint="eastAsia" w:ascii="楷体" w:hAnsi="楷体" w:eastAsia="楷体" w:cs="楷体"/>
          <w:i w:val="0"/>
          <w:caps w:val="0"/>
          <w:color w:val="333333"/>
          <w:spacing w:val="8"/>
          <w:sz w:val="21"/>
          <w:szCs w:val="21"/>
          <w:shd w:val="clear" w:fill="FFFFFF"/>
          <w:lang w:val="en-US" w:eastAsia="zh-CN"/>
        </w:rPr>
        <w:t>下图示意非洲南部周边海域冬季表层水温分布。据此完成下面小题</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cstheme="minorEastAsia"/>
          <w:i w:val="0"/>
          <w:caps w:val="0"/>
          <w:color w:val="333333"/>
          <w:spacing w:val="8"/>
          <w:sz w:val="21"/>
          <w:szCs w:val="21"/>
          <w:shd w:val="clear" w:fill="FFFFFF"/>
          <w:lang w:val="en-US" w:eastAsia="zh-CN"/>
        </w:rPr>
      </w:pPr>
      <w:r>
        <w:rPr>
          <w:rFonts w:hint="default" w:ascii="楷体" w:hAnsi="楷体" w:eastAsia="楷体" w:cs="楷体"/>
          <w:i w:val="0"/>
          <w:caps w:val="0"/>
          <w:color w:val="333333"/>
          <w:spacing w:val="8"/>
          <w:sz w:val="21"/>
          <w:szCs w:val="21"/>
          <w:shd w:val="clear" w:fill="FFFFFF"/>
          <w:lang w:val="en-US" w:eastAsia="zh-CN"/>
        </w:rPr>
        <w:drawing>
          <wp:inline distT="0" distB="0" distL="114300" distR="114300">
            <wp:extent cx="2386965" cy="1481455"/>
            <wp:effectExtent l="0" t="0" r="13335" b="4445"/>
            <wp:docPr id="67"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7" descr="IMG_256"/>
                    <pic:cNvPicPr>
                      <a:picLocks noChangeAspect="1"/>
                    </pic:cNvPicPr>
                  </pic:nvPicPr>
                  <pic:blipFill>
                    <a:blip r:embed="rId16"/>
                    <a:stretch>
                      <a:fillRect/>
                    </a:stretch>
                  </pic:blipFill>
                  <pic:spPr>
                    <a:xfrm>
                      <a:off x="0" y="0"/>
                      <a:ext cx="2386965" cy="1481455"/>
                    </a:xfrm>
                    <a:prstGeom prst="rect">
                      <a:avLst/>
                    </a:prstGeom>
                    <a:noFill/>
                    <a:ln w="9525">
                      <a:noFill/>
                    </a:ln>
                  </pic:spPr>
                </pic:pic>
              </a:graphicData>
            </a:graphic>
          </wp:inline>
        </w:drawing>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13. 造成甲地等温线弯曲的洋流是 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A. 南极环流    B. 西风漂流    C. 本格拉寒流    D. 厄加勒斯暖流</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14.丙地比乙地水温低的主要影响因素是 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A. 人类活动    B. 大气环流    C. 太阳辐射    D. 海陆分布</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21"/>
          <w:szCs w:val="21"/>
          <w:shd w:val="clear" w:fill="FFFFFF"/>
          <w:lang w:val="en-US" w:eastAsia="zh-CN"/>
        </w:rPr>
      </w:pPr>
      <w:r>
        <w:rPr>
          <w:rFonts w:hint="eastAsia" w:ascii="楷体" w:hAnsi="楷体" w:eastAsia="楷体" w:cs="楷体"/>
          <w:i w:val="0"/>
          <w:caps w:val="0"/>
          <w:color w:val="333333"/>
          <w:spacing w:val="8"/>
          <w:sz w:val="21"/>
          <w:szCs w:val="21"/>
          <w:shd w:val="clear" w:fill="FFFFFF"/>
          <w:lang w:val="en-US" w:eastAsia="zh-CN"/>
        </w:rPr>
        <w:t>海洋占据了地球表面积的70．8%，到达地表的太阳辐射约有80%被海洋所吸收。下图是北大西洋向大气输送热量的年总值（×0．484w/m）分布示意图。完成15-17题。</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drawing>
          <wp:anchor distT="0" distB="0" distL="114300" distR="114300" simplePos="0" relativeHeight="251726848" behindDoc="0" locked="0" layoutInCell="1" allowOverlap="1">
            <wp:simplePos x="0" y="0"/>
            <wp:positionH relativeFrom="column">
              <wp:posOffset>2741295</wp:posOffset>
            </wp:positionH>
            <wp:positionV relativeFrom="paragraph">
              <wp:posOffset>266700</wp:posOffset>
            </wp:positionV>
            <wp:extent cx="2743835" cy="1955800"/>
            <wp:effectExtent l="0" t="0" r="18415" b="6350"/>
            <wp:wrapSquare wrapText="bothSides"/>
            <wp:docPr id="2" name="图片 2" descr="5b35910d23980fd426d1d00d02ad5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b35910d23980fd426d1d00d02ad5ed5"/>
                    <pic:cNvPicPr>
                      <a:picLocks noChangeAspect="1"/>
                    </pic:cNvPicPr>
                  </pic:nvPicPr>
                  <pic:blipFill>
                    <a:blip r:embed="rId17"/>
                    <a:stretch>
                      <a:fillRect/>
                    </a:stretch>
                  </pic:blipFill>
                  <pic:spPr>
                    <a:xfrm>
                      <a:off x="0" y="0"/>
                      <a:ext cx="2743835" cy="1955800"/>
                    </a:xfrm>
                    <a:prstGeom prst="rect">
                      <a:avLst/>
                    </a:prstGeom>
                  </pic:spPr>
                </pic:pic>
              </a:graphicData>
            </a:graphic>
          </wp:anchor>
        </w:drawing>
      </w:r>
      <w:r>
        <w:rPr>
          <w:rFonts w:hint="eastAsia" w:asciiTheme="minorEastAsia" w:hAnsiTheme="minorEastAsia" w:cstheme="minorEastAsia"/>
          <w:i w:val="0"/>
          <w:caps w:val="0"/>
          <w:color w:val="333333"/>
          <w:spacing w:val="8"/>
          <w:sz w:val="21"/>
          <w:szCs w:val="21"/>
          <w:shd w:val="clear" w:fill="FFFFFF"/>
          <w:lang w:val="en-US" w:eastAsia="zh-CN"/>
        </w:rPr>
        <w:t>15．海洋向大气输送热量的最主要方式是（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A．海面短波辐射B．海气之间对流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C．蒸发潜热输送  D．洋流热量输送</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16．影响20°N沿线数值分布差异的是（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A．太阳辐射 B．洋流分布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C．陆地面积  D．大气运动</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17．数值为0或负值的海区（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A．鱼类稀少 B．盛行西风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C．多雾少雨 D．海水下沉</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楷体" w:hAnsi="楷体" w:eastAsia="楷体" w:cs="楷体"/>
          <w:i w:val="0"/>
          <w:caps w:val="0"/>
          <w:color w:val="333333"/>
          <w:spacing w:val="8"/>
          <w:sz w:val="21"/>
          <w:szCs w:val="21"/>
          <w:shd w:val="clear" w:fill="FFFFFF"/>
          <w:lang w:val="en-US" w:eastAsia="zh-CN"/>
        </w:rPr>
      </w:pPr>
      <w:r>
        <w:rPr>
          <w:rFonts w:hint="eastAsia" w:ascii="楷体" w:hAnsi="楷体" w:eastAsia="楷体" w:cs="楷体"/>
          <w:i w:val="0"/>
          <w:caps w:val="0"/>
          <w:color w:val="333333"/>
          <w:spacing w:val="8"/>
          <w:sz w:val="21"/>
          <w:szCs w:val="21"/>
          <w:shd w:val="clear" w:fill="FFFFFF"/>
          <w:lang w:val="en-US" w:eastAsia="zh-CN"/>
        </w:rPr>
        <w:t>简答题18.</w:t>
      </w:r>
      <w:r>
        <w:rPr>
          <w:rFonts w:hint="default" w:ascii="楷体" w:hAnsi="楷体" w:eastAsia="楷体" w:cs="楷体"/>
          <w:i w:val="0"/>
          <w:caps w:val="0"/>
          <w:color w:val="333333"/>
          <w:spacing w:val="8"/>
          <w:sz w:val="21"/>
          <w:szCs w:val="21"/>
          <w:shd w:val="clear" w:fill="FFFFFF"/>
          <w:lang w:val="en-US" w:eastAsia="zh-CN"/>
        </w:rPr>
        <w:t>(2018·</w:t>
      </w:r>
      <w:r>
        <w:rPr>
          <w:rFonts w:hint="eastAsia" w:ascii="楷体" w:hAnsi="楷体" w:eastAsia="楷体" w:cs="楷体"/>
          <w:i w:val="0"/>
          <w:caps w:val="0"/>
          <w:color w:val="333333"/>
          <w:spacing w:val="8"/>
          <w:sz w:val="21"/>
          <w:szCs w:val="21"/>
          <w:shd w:val="clear" w:fill="FFFFFF"/>
          <w:lang w:val="en-US" w:eastAsia="zh-CN"/>
        </w:rPr>
        <w:t>郑州二模</w:t>
      </w:r>
      <w:r>
        <w:rPr>
          <w:rFonts w:hint="default" w:ascii="楷体" w:hAnsi="楷体" w:eastAsia="楷体" w:cs="楷体"/>
          <w:i w:val="0"/>
          <w:caps w:val="0"/>
          <w:color w:val="333333"/>
          <w:spacing w:val="8"/>
          <w:sz w:val="21"/>
          <w:szCs w:val="21"/>
          <w:shd w:val="clear" w:fill="FFFFFF"/>
          <w:lang w:val="en-US" w:eastAsia="zh-CN"/>
        </w:rPr>
        <w:t>)</w:t>
      </w:r>
      <w:r>
        <w:rPr>
          <w:rFonts w:hint="eastAsia" w:ascii="楷体" w:hAnsi="楷体" w:eastAsia="楷体" w:cs="楷体"/>
          <w:i w:val="0"/>
          <w:caps w:val="0"/>
          <w:color w:val="333333"/>
          <w:spacing w:val="8"/>
          <w:sz w:val="21"/>
          <w:szCs w:val="21"/>
          <w:shd w:val="clear" w:fill="FFFFFF"/>
          <w:lang w:val="en-US" w:eastAsia="zh-CN"/>
        </w:rPr>
        <w:t>阅读图文资料，回答下列问题。</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楷体" w:hAnsi="楷体" w:eastAsia="楷体" w:cs="楷体"/>
          <w:i w:val="0"/>
          <w:caps w:val="0"/>
          <w:color w:val="333333"/>
          <w:spacing w:val="8"/>
          <w:sz w:val="21"/>
          <w:szCs w:val="21"/>
          <w:shd w:val="clear" w:fill="FFFFFF"/>
          <w:lang w:val="en-US" w:eastAsia="zh-CN"/>
        </w:rPr>
        <w:t>材料　</w:t>
      </w:r>
      <w:r>
        <w:rPr>
          <w:rFonts w:hint="default" w:ascii="楷体" w:hAnsi="楷体" w:eastAsia="楷体" w:cs="楷体"/>
          <w:i w:val="0"/>
          <w:caps w:val="0"/>
          <w:color w:val="333333"/>
          <w:spacing w:val="8"/>
          <w:sz w:val="21"/>
          <w:szCs w:val="21"/>
          <w:shd w:val="clear" w:fill="FFFFFF"/>
          <w:lang w:val="en-US" w:eastAsia="zh-CN"/>
        </w:rPr>
        <w:t>鄂霍茨克海(位置见图1)是太平洋西北部的边缘海，冬季大部海域的海冰南下至北海道沿岸，会形成著名的流冰景观。每年1月末到3月初是北海道流冰的最佳观赏季节，但流冰现象具有不确定性，常有游客无功而返。海域西部的黑龙江是注入鄂霍茨克海的最大河流，其水量丰富，有机质含量高。海域东侧的堪察加半岛是虎头海雕的重要栖息地，虎头海雕常在浮冰上捕食鱼类(图2)。每年冬季，虎头海雕伴随流冰，从堪察加半岛向北海道迁徙越冬。</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eastAsia" w:asciiTheme="minorEastAsia" w:hAnsiTheme="minorEastAsia" w:eastAsiaTheme="minorEastAsia" w:cstheme="minorEastAsia"/>
          <w:i w:val="0"/>
          <w:caps w:val="0"/>
          <w:color w:val="333333"/>
          <w:spacing w:val="8"/>
          <w:sz w:val="21"/>
          <w:szCs w:val="21"/>
          <w:shd w:val="clear" w:fill="FFFFFF"/>
          <w:lang w:val="en-US" w:eastAsia="zh-CN"/>
        </w:rPr>
        <w:drawing>
          <wp:inline distT="0" distB="0" distL="114300" distR="114300">
            <wp:extent cx="2884805" cy="2571750"/>
            <wp:effectExtent l="0" t="0" r="10795" b="0"/>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18"/>
                    <a:stretch>
                      <a:fillRect/>
                    </a:stretch>
                  </pic:blipFill>
                  <pic:spPr>
                    <a:xfrm>
                      <a:off x="0" y="0"/>
                      <a:ext cx="2884805" cy="2571750"/>
                    </a:xfrm>
                    <a:prstGeom prst="rect">
                      <a:avLst/>
                    </a:prstGeom>
                    <a:noFill/>
                    <a:ln>
                      <a:noFill/>
                    </a:ln>
                  </pic:spPr>
                </pic:pic>
              </a:graphicData>
            </a:graphic>
          </wp:inline>
        </w:drawing>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(1)</w:t>
      </w:r>
      <w:r>
        <w:rPr>
          <w:rFonts w:hint="eastAsia" w:asciiTheme="minorEastAsia" w:hAnsiTheme="minorEastAsia" w:eastAsiaTheme="minorEastAsia" w:cstheme="minorEastAsia"/>
          <w:i w:val="0"/>
          <w:caps w:val="0"/>
          <w:color w:val="333333"/>
          <w:spacing w:val="8"/>
          <w:sz w:val="21"/>
          <w:szCs w:val="21"/>
          <w:shd w:val="clear" w:fill="FFFFFF"/>
          <w:lang w:val="en-US" w:eastAsia="zh-CN"/>
        </w:rPr>
        <w:t>说出鄂霍茨克海海冰边界的变化特点，并分析其形成原因。</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(2)</w:t>
      </w:r>
      <w:r>
        <w:rPr>
          <w:rFonts w:hint="eastAsia" w:asciiTheme="minorEastAsia" w:hAnsiTheme="minorEastAsia" w:eastAsiaTheme="minorEastAsia" w:cstheme="minorEastAsia"/>
          <w:i w:val="0"/>
          <w:caps w:val="0"/>
          <w:color w:val="333333"/>
          <w:spacing w:val="8"/>
          <w:sz w:val="21"/>
          <w:szCs w:val="21"/>
          <w:shd w:val="clear" w:fill="FFFFFF"/>
          <w:lang w:val="en-US" w:eastAsia="zh-CN"/>
        </w:rPr>
        <w:t>描述北海道流冰的形成过程。</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default" w:asciiTheme="minorEastAsia" w:hAnsiTheme="minorEastAsia" w:eastAsiaTheme="minorEastAsia" w:cstheme="minorEastAsia"/>
          <w:i w:val="0"/>
          <w:caps w:val="0"/>
          <w:color w:val="333333"/>
          <w:spacing w:val="8"/>
          <w:sz w:val="21"/>
          <w:szCs w:val="21"/>
          <w:shd w:val="clear" w:fill="FFFFFF"/>
          <w:lang w:val="en-US" w:eastAsia="zh-CN"/>
        </w:rPr>
      </w:pP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Chars="0" w:right="0" w:rightChars="0"/>
        <w:jc w:val="both"/>
        <w:rPr>
          <w:rFonts w:hint="eastAsia" w:asciiTheme="minorEastAsia" w:hAnsiTheme="minorEastAsia" w:eastAsiaTheme="minorEastAsia" w:cstheme="minorEastAsia"/>
          <w:i w:val="0"/>
          <w:caps w:val="0"/>
          <w:color w:val="333333"/>
          <w:spacing w:val="8"/>
          <w:sz w:val="21"/>
          <w:szCs w:val="21"/>
          <w:shd w:val="clear" w:fill="FFFFFF"/>
          <w:lang w:val="en-US" w:eastAsia="zh-CN"/>
        </w:rPr>
      </w:pPr>
      <w:r>
        <w:rPr>
          <w:rFonts w:hint="default" w:asciiTheme="minorEastAsia" w:hAnsiTheme="minorEastAsia" w:eastAsiaTheme="minorEastAsia" w:cstheme="minorEastAsia"/>
          <w:i w:val="0"/>
          <w:caps w:val="0"/>
          <w:color w:val="333333"/>
          <w:spacing w:val="8"/>
          <w:sz w:val="21"/>
          <w:szCs w:val="21"/>
          <w:shd w:val="clear" w:fill="FFFFFF"/>
          <w:lang w:val="en-US" w:eastAsia="zh-CN"/>
        </w:rPr>
        <w:t>(3)</w:t>
      </w:r>
      <w:r>
        <w:rPr>
          <w:rFonts w:hint="eastAsia" w:asciiTheme="minorEastAsia" w:hAnsiTheme="minorEastAsia" w:eastAsiaTheme="minorEastAsia" w:cstheme="minorEastAsia"/>
          <w:i w:val="0"/>
          <w:caps w:val="0"/>
          <w:color w:val="333333"/>
          <w:spacing w:val="8"/>
          <w:sz w:val="21"/>
          <w:szCs w:val="21"/>
          <w:shd w:val="clear" w:fill="FFFFFF"/>
          <w:lang w:val="en-US" w:eastAsia="zh-CN"/>
        </w:rPr>
        <w:t>分析流冰对虎头海雕迁徙越冬的积极作用。</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default" w:ascii="Microsoft YaHei UI" w:hAnsi="Microsoft YaHei UI" w:eastAsia="Microsoft YaHei UI" w:cs="Microsoft YaHei UI"/>
          <w:i w:val="0"/>
          <w:caps w:val="0"/>
          <w:color w:val="FF0000"/>
          <w:spacing w:val="8"/>
          <w:sz w:val="21"/>
          <w:szCs w:val="21"/>
          <w:shd w:val="clear" w:fill="FFFFFF"/>
          <w:lang w:val="en-US" w:eastAsia="zh-CN"/>
        </w:rPr>
      </w:pPr>
      <w:r>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t>专题17答案</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bidi w:val="0"/>
        <w:spacing w:before="0" w:beforeAutospacing="0" w:after="0" w:afterAutospacing="0"/>
        <w:ind w:left="0" w:right="0" w:firstLine="0"/>
        <w:jc w:val="both"/>
        <w:rPr>
          <w:rStyle w:val="10"/>
          <w:rFonts w:hint="default" w:ascii="Microsoft YaHei UI" w:hAnsi="Microsoft YaHei UI" w:eastAsia="Microsoft YaHei UI" w:cs="Microsoft YaHei UI"/>
          <w:i w:val="0"/>
          <w:caps w:val="0"/>
          <w:color w:val="FF0000"/>
          <w:spacing w:val="8"/>
          <w:sz w:val="21"/>
          <w:szCs w:val="21"/>
          <w:shd w:val="clear" w:fill="FFFFFF"/>
          <w:lang w:val="en-US" w:eastAsia="zh-CN"/>
        </w:rPr>
      </w:pPr>
      <w:r>
        <w:rPr>
          <w:rStyle w:val="10"/>
          <w:rFonts w:hint="eastAsia" w:ascii="Microsoft YaHei UI" w:hAnsi="Microsoft YaHei UI" w:eastAsia="Microsoft YaHei UI" w:cs="Microsoft YaHei UI"/>
          <w:i w:val="0"/>
          <w:caps w:val="0"/>
          <w:color w:val="FF0000"/>
          <w:spacing w:val="8"/>
          <w:sz w:val="21"/>
          <w:szCs w:val="21"/>
          <w:shd w:val="clear" w:fill="FFFFFF"/>
          <w:lang w:val="en-US" w:eastAsia="zh-CN"/>
        </w:rPr>
        <w:t>学案答案</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【案例探究一】</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 xml:space="preserve">（1）北海道渔场位于日本暖流与千岛寒流交汇处，由于海水密度的差异，密度大的北海道渔场冷水下沉，密度小的暖水上升，使海水发生垂直搅动，把海底沉积的有机质带到海面，为鱼类提供在丰富的饵料，从而使海区成为世界著名的渔场。 寒暖流交汇可使海水发生扰动，上泛的海水将营养盐类带到海洋表层，使浮游生物繁盛，进而为鱼类提供丰富的饵料，渔业资源丰富。另外寒暖流交汇可产生“水障”，阻止鱼群游动，而且因为捕鱼业的科技发达，国家的养殖渔业发达，所以成为世界第一大渔场。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（2）⒈东海大陆架广阔，光照，养分充足；</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⒉有长江水流入，带来了大量养分；</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⒊有台湾暖流和沿岸寒流在此交汇，使洋流搅动，养分上浮；</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⒋周围岛屿众多，为鱼的生活和繁殖提供有利条件；</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⒌位置适中，是多种经济鱼类洄游的必经之路；</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w:t>
      </w:r>
      <w:r>
        <w:rPr>
          <w:rFonts w:hint="eastAsia" w:ascii="Arial" w:hAnsi="Arial" w:eastAsia="宋体" w:cs="Arial"/>
          <w:i w:val="0"/>
          <w:caps w:val="0"/>
          <w:color w:val="136EC2"/>
          <w:spacing w:val="0"/>
          <w:sz w:val="21"/>
          <w:szCs w:val="21"/>
          <w:u w:val="none"/>
          <w:shd w:val="clear" w:fill="FFFFFF"/>
        </w:rPr>
        <w:fldChar w:fldCharType="begin"/>
      </w:r>
      <w:r>
        <w:rPr>
          <w:rFonts w:hint="eastAsia" w:ascii="Arial" w:hAnsi="Arial" w:eastAsia="宋体" w:cs="Arial"/>
          <w:i w:val="0"/>
          <w:caps w:val="0"/>
          <w:color w:val="136EC2"/>
          <w:spacing w:val="0"/>
          <w:sz w:val="21"/>
          <w:szCs w:val="21"/>
          <w:u w:val="none"/>
          <w:shd w:val="clear" w:fill="FFFFFF"/>
        </w:rPr>
        <w:instrText xml:space="preserve"> HYPERLINK "https://baike.baidu.com/item/%E4%B8%9C%E5%8D%97%E4%BF%A1%E9%A3%8E/1968341" \t "https://baike.baidu.com/item/_blank" </w:instrText>
      </w:r>
      <w:r>
        <w:rPr>
          <w:rFonts w:hint="eastAsia" w:ascii="Arial" w:hAnsi="Arial" w:eastAsia="宋体" w:cs="Arial"/>
          <w:i w:val="0"/>
          <w:caps w:val="0"/>
          <w:color w:val="136EC2"/>
          <w:spacing w:val="0"/>
          <w:sz w:val="21"/>
          <w:szCs w:val="21"/>
          <w:u w:val="none"/>
          <w:shd w:val="clear" w:fill="FFFFFF"/>
        </w:rPr>
        <w:fldChar w:fldCharType="separate"/>
      </w:r>
      <w:r>
        <w:rPr>
          <w:rStyle w:val="13"/>
          <w:rFonts w:hint="default" w:ascii="Arial" w:hAnsi="Arial" w:eastAsia="宋体" w:cs="Arial"/>
          <w:i w:val="0"/>
          <w:caps w:val="0"/>
          <w:color w:val="136EC2"/>
          <w:spacing w:val="0"/>
          <w:sz w:val="21"/>
          <w:szCs w:val="21"/>
          <w:u w:val="none"/>
          <w:shd w:val="clear" w:fill="FFFFFF"/>
        </w:rPr>
        <w:t>东南信风</w:t>
      </w:r>
      <w:r>
        <w:rPr>
          <w:rFonts w:hint="default" w:ascii="Arial" w:hAnsi="Arial" w:eastAsia="宋体" w:cs="Arial"/>
          <w:i w:val="0"/>
          <w:caps w:val="0"/>
          <w:color w:val="136EC2"/>
          <w:spacing w:val="0"/>
          <w:sz w:val="21"/>
          <w:szCs w:val="21"/>
          <w:u w:val="none"/>
          <w:shd w:val="clear" w:fill="FFFFFF"/>
        </w:rPr>
        <w:fldChar w:fldCharType="end"/>
      </w:r>
      <w:r>
        <w:rPr>
          <w:rFonts w:hint="default" w:ascii="Arial" w:hAnsi="Arial" w:eastAsia="宋体" w:cs="Arial"/>
          <w:i w:val="0"/>
          <w:caps w:val="0"/>
          <w:color w:val="333333"/>
          <w:spacing w:val="0"/>
          <w:sz w:val="21"/>
          <w:szCs w:val="21"/>
          <w:shd w:val="clear" w:fill="FFFFFF"/>
        </w:rPr>
        <w:t>从</w:t>
      </w:r>
      <w:r>
        <w:rPr>
          <w:rFonts w:hint="default" w:ascii="Arial" w:hAnsi="Arial" w:eastAsia="宋体" w:cs="Arial"/>
          <w:i w:val="0"/>
          <w:caps w:val="0"/>
          <w:color w:val="136EC2"/>
          <w:spacing w:val="0"/>
          <w:sz w:val="21"/>
          <w:szCs w:val="21"/>
          <w:u w:val="none"/>
          <w:shd w:val="clear" w:fill="FFFFFF"/>
        </w:rPr>
        <w:fldChar w:fldCharType="begin"/>
      </w:r>
      <w:r>
        <w:rPr>
          <w:rFonts w:hint="default" w:ascii="Arial" w:hAnsi="Arial" w:eastAsia="宋体" w:cs="Arial"/>
          <w:i w:val="0"/>
          <w:caps w:val="0"/>
          <w:color w:val="136EC2"/>
          <w:spacing w:val="0"/>
          <w:sz w:val="21"/>
          <w:szCs w:val="21"/>
          <w:u w:val="none"/>
          <w:shd w:val="clear" w:fill="FFFFFF"/>
        </w:rPr>
        <w:instrText xml:space="preserve"> HYPERLINK "https://baike.baidu.com/item/%E5%8D%97%E7%BE%8E%E5%A4%A7%E9%99%86" \t "https://baike.baidu.com/item/_blank" </w:instrText>
      </w:r>
      <w:r>
        <w:rPr>
          <w:rFonts w:hint="default" w:ascii="Arial" w:hAnsi="Arial" w:eastAsia="宋体" w:cs="Arial"/>
          <w:i w:val="0"/>
          <w:caps w:val="0"/>
          <w:color w:val="136EC2"/>
          <w:spacing w:val="0"/>
          <w:sz w:val="21"/>
          <w:szCs w:val="21"/>
          <w:u w:val="none"/>
          <w:shd w:val="clear" w:fill="FFFFFF"/>
        </w:rPr>
        <w:fldChar w:fldCharType="separate"/>
      </w:r>
      <w:r>
        <w:rPr>
          <w:rStyle w:val="13"/>
          <w:rFonts w:hint="default" w:ascii="Arial" w:hAnsi="Arial" w:eastAsia="宋体" w:cs="Arial"/>
          <w:i w:val="0"/>
          <w:caps w:val="0"/>
          <w:color w:val="136EC2"/>
          <w:spacing w:val="0"/>
          <w:sz w:val="21"/>
          <w:szCs w:val="21"/>
          <w:u w:val="none"/>
          <w:shd w:val="clear" w:fill="FFFFFF"/>
        </w:rPr>
        <w:t>南美大陆</w:t>
      </w:r>
      <w:r>
        <w:rPr>
          <w:rFonts w:hint="default" w:ascii="Arial" w:hAnsi="Arial" w:eastAsia="宋体" w:cs="Arial"/>
          <w:i w:val="0"/>
          <w:caps w:val="0"/>
          <w:color w:val="136EC2"/>
          <w:spacing w:val="0"/>
          <w:sz w:val="21"/>
          <w:szCs w:val="21"/>
          <w:u w:val="none"/>
          <w:shd w:val="clear" w:fill="FFFFFF"/>
        </w:rPr>
        <w:fldChar w:fldCharType="end"/>
      </w:r>
      <w:r>
        <w:rPr>
          <w:rFonts w:hint="default" w:ascii="Arial" w:hAnsi="Arial" w:eastAsia="宋体" w:cs="Arial"/>
          <w:i w:val="0"/>
          <w:caps w:val="0"/>
          <w:color w:val="333333"/>
          <w:spacing w:val="0"/>
          <w:sz w:val="21"/>
          <w:szCs w:val="21"/>
          <w:shd w:val="clear" w:fill="FFFFFF"/>
        </w:rPr>
        <w:t>吹向太平洋，使沿岸表层海水离岸而去，底层海水便上升补充而形成上升</w:t>
      </w:r>
      <w:r>
        <w:rPr>
          <w:rFonts w:hint="default" w:ascii="Arial" w:hAnsi="Arial" w:eastAsia="宋体" w:cs="Arial"/>
          <w:i w:val="0"/>
          <w:caps w:val="0"/>
          <w:color w:val="136EC2"/>
          <w:spacing w:val="0"/>
          <w:sz w:val="21"/>
          <w:szCs w:val="21"/>
          <w:u w:val="none"/>
          <w:shd w:val="clear" w:fill="FFFFFF"/>
        </w:rPr>
        <w:fldChar w:fldCharType="begin"/>
      </w:r>
      <w:r>
        <w:rPr>
          <w:rFonts w:hint="default" w:ascii="Arial" w:hAnsi="Arial" w:eastAsia="宋体" w:cs="Arial"/>
          <w:i w:val="0"/>
          <w:caps w:val="0"/>
          <w:color w:val="136EC2"/>
          <w:spacing w:val="0"/>
          <w:sz w:val="21"/>
          <w:szCs w:val="21"/>
          <w:u w:val="none"/>
          <w:shd w:val="clear" w:fill="FFFFFF"/>
        </w:rPr>
        <w:instrText xml:space="preserve"> HYPERLINK "https://baike.baidu.com/item/%E8%A1%A5%E5%81%BF%E6%B5%81" \t "https://baike.baidu.com/item/_blank" </w:instrText>
      </w:r>
      <w:r>
        <w:rPr>
          <w:rFonts w:hint="default" w:ascii="Arial" w:hAnsi="Arial" w:eastAsia="宋体" w:cs="Arial"/>
          <w:i w:val="0"/>
          <w:caps w:val="0"/>
          <w:color w:val="136EC2"/>
          <w:spacing w:val="0"/>
          <w:sz w:val="21"/>
          <w:szCs w:val="21"/>
          <w:u w:val="none"/>
          <w:shd w:val="clear" w:fill="FFFFFF"/>
        </w:rPr>
        <w:fldChar w:fldCharType="separate"/>
      </w:r>
      <w:r>
        <w:rPr>
          <w:rStyle w:val="13"/>
          <w:rFonts w:hint="default" w:ascii="Arial" w:hAnsi="Arial" w:eastAsia="宋体" w:cs="Arial"/>
          <w:i w:val="0"/>
          <w:caps w:val="0"/>
          <w:color w:val="136EC2"/>
          <w:spacing w:val="0"/>
          <w:sz w:val="21"/>
          <w:szCs w:val="21"/>
          <w:u w:val="none"/>
          <w:shd w:val="clear" w:fill="FFFFFF"/>
        </w:rPr>
        <w:t>补偿流</w:t>
      </w:r>
      <w:r>
        <w:rPr>
          <w:rFonts w:hint="default" w:ascii="Arial" w:hAnsi="Arial" w:eastAsia="宋体" w:cs="Arial"/>
          <w:i w:val="0"/>
          <w:caps w:val="0"/>
          <w:color w:val="136EC2"/>
          <w:spacing w:val="0"/>
          <w:sz w:val="21"/>
          <w:szCs w:val="21"/>
          <w:u w:val="none"/>
          <w:shd w:val="clear" w:fill="FFFFFF"/>
        </w:rPr>
        <w:fldChar w:fldCharType="end"/>
      </w:r>
      <w:r>
        <w:rPr>
          <w:rFonts w:hint="default" w:ascii="Arial" w:hAnsi="Arial" w:eastAsia="宋体" w:cs="Arial"/>
          <w:i w:val="0"/>
          <w:caps w:val="0"/>
          <w:color w:val="333333"/>
          <w:spacing w:val="0"/>
          <w:sz w:val="21"/>
          <w:szCs w:val="21"/>
          <w:shd w:val="clear" w:fill="FFFFFF"/>
        </w:rPr>
        <w:t>，该补偿流便把海底营养盐类带至表层，</w:t>
      </w:r>
      <w:r>
        <w:rPr>
          <w:rFonts w:hint="default" w:ascii="Arial" w:hAnsi="Arial" w:eastAsia="宋体" w:cs="Arial"/>
          <w:i w:val="0"/>
          <w:caps w:val="0"/>
          <w:color w:val="136EC2"/>
          <w:spacing w:val="0"/>
          <w:sz w:val="21"/>
          <w:szCs w:val="21"/>
          <w:u w:val="none"/>
          <w:shd w:val="clear" w:fill="FFFFFF"/>
        </w:rPr>
        <w:fldChar w:fldCharType="begin"/>
      </w:r>
      <w:r>
        <w:rPr>
          <w:rFonts w:hint="default" w:ascii="Arial" w:hAnsi="Arial" w:eastAsia="宋体" w:cs="Arial"/>
          <w:i w:val="0"/>
          <w:caps w:val="0"/>
          <w:color w:val="136EC2"/>
          <w:spacing w:val="0"/>
          <w:sz w:val="21"/>
          <w:szCs w:val="21"/>
          <w:u w:val="none"/>
          <w:shd w:val="clear" w:fill="FFFFFF"/>
        </w:rPr>
        <w:instrText xml:space="preserve"> HYPERLINK "https://baike.baidu.com/item/%E6%B5%AE%E6%B8%B8%E7%94%9F%E7%89%A9/3031572" \t "https://baike.baidu.com/item/_blank" </w:instrText>
      </w:r>
      <w:r>
        <w:rPr>
          <w:rFonts w:hint="default" w:ascii="Arial" w:hAnsi="Arial" w:eastAsia="宋体" w:cs="Arial"/>
          <w:i w:val="0"/>
          <w:caps w:val="0"/>
          <w:color w:val="136EC2"/>
          <w:spacing w:val="0"/>
          <w:sz w:val="21"/>
          <w:szCs w:val="21"/>
          <w:u w:val="none"/>
          <w:shd w:val="clear" w:fill="FFFFFF"/>
        </w:rPr>
        <w:fldChar w:fldCharType="separate"/>
      </w:r>
      <w:r>
        <w:rPr>
          <w:rStyle w:val="13"/>
          <w:rFonts w:hint="default" w:ascii="Arial" w:hAnsi="Arial" w:eastAsia="宋体" w:cs="Arial"/>
          <w:i w:val="0"/>
          <w:caps w:val="0"/>
          <w:color w:val="136EC2"/>
          <w:spacing w:val="0"/>
          <w:sz w:val="21"/>
          <w:szCs w:val="21"/>
          <w:u w:val="none"/>
          <w:shd w:val="clear" w:fill="FFFFFF"/>
        </w:rPr>
        <w:t>浮游生物</w:t>
      </w:r>
      <w:r>
        <w:rPr>
          <w:rFonts w:hint="default" w:ascii="Arial" w:hAnsi="Arial" w:eastAsia="宋体" w:cs="Arial"/>
          <w:i w:val="0"/>
          <w:caps w:val="0"/>
          <w:color w:val="136EC2"/>
          <w:spacing w:val="0"/>
          <w:sz w:val="21"/>
          <w:szCs w:val="21"/>
          <w:u w:val="none"/>
          <w:shd w:val="clear" w:fill="FFFFFF"/>
        </w:rPr>
        <w:fldChar w:fldCharType="end"/>
      </w:r>
      <w:r>
        <w:rPr>
          <w:rFonts w:hint="default" w:ascii="Arial" w:hAnsi="Arial" w:eastAsia="宋体" w:cs="Arial"/>
          <w:i w:val="0"/>
          <w:caps w:val="0"/>
          <w:color w:val="333333"/>
          <w:spacing w:val="0"/>
          <w:sz w:val="21"/>
          <w:szCs w:val="21"/>
          <w:shd w:val="clear" w:fill="FFFFFF"/>
        </w:rPr>
        <w:t>大量繁殖，为鱼虾提供充足的饵料，形成大渔场</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【案例探究二】</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（1）北方沿海泥质海滩宽广，有利于开辟盐田；北方风多雨少，蒸发旺盛，利于晒制海盐。</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（2）3—6月。此季节北方气温回升快，多大风，夏季风雨带还在我国南方地区，蒸发旺盛。</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（3）均处热带海岛的西侧。处山脉的背风坡，少雨多日照，蒸发旺盛。</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（4）相同:海岸宽广</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差异：1. 长芦盐场属温带季风气候，主要产盐期在3—6月份；布袋盐场属热带季风气候的背风坡，冬半年(10—次年5月份)干燥少雨，是主要产盐季节。</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2.长芦盐场为泥质滩涂；布袋盐场为砂质滩涂；</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例1 1</w:t>
      </w:r>
      <w:r>
        <w:rPr>
          <w:rFonts w:hint="default" w:asciiTheme="minorEastAsia" w:hAnsiTheme="minorEastAsia" w:cstheme="minorEastAsia"/>
          <w:i w:val="0"/>
          <w:caps w:val="0"/>
          <w:color w:val="333333"/>
          <w:spacing w:val="8"/>
          <w:sz w:val="21"/>
          <w:szCs w:val="21"/>
          <w:shd w:val="clear" w:fill="FFFFFF"/>
          <w:lang w:val="en-US" w:eastAsia="zh-CN"/>
        </w:rPr>
        <w:t>.C</w:t>
      </w:r>
      <w:r>
        <w:rPr>
          <w:rFonts w:hint="eastAsia" w:asciiTheme="minorEastAsia" w:hAnsiTheme="minorEastAsia" w:cstheme="minorEastAsia"/>
          <w:i w:val="0"/>
          <w:caps w:val="0"/>
          <w:color w:val="333333"/>
          <w:spacing w:val="8"/>
          <w:sz w:val="21"/>
          <w:szCs w:val="21"/>
          <w:shd w:val="clear" w:fill="FFFFFF"/>
          <w:lang w:val="en-US" w:eastAsia="zh-CN"/>
        </w:rPr>
        <w:t>　2</w:t>
      </w:r>
      <w:r>
        <w:rPr>
          <w:rFonts w:hint="default" w:asciiTheme="minorEastAsia" w:hAnsiTheme="minorEastAsia" w:cstheme="minorEastAsia"/>
          <w:i w:val="0"/>
          <w:caps w:val="0"/>
          <w:color w:val="333333"/>
          <w:spacing w:val="8"/>
          <w:sz w:val="21"/>
          <w:szCs w:val="21"/>
          <w:shd w:val="clear" w:fill="FFFFFF"/>
          <w:lang w:val="en-US" w:eastAsia="zh-CN"/>
        </w:rPr>
        <w:t>.A</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解析　</w:t>
      </w:r>
      <w:r>
        <w:rPr>
          <w:rFonts w:hint="default" w:asciiTheme="minorEastAsia" w:hAnsiTheme="minorEastAsia" w:cstheme="minorEastAsia"/>
          <w:i w:val="0"/>
          <w:caps w:val="0"/>
          <w:color w:val="333333"/>
          <w:spacing w:val="8"/>
          <w:sz w:val="21"/>
          <w:szCs w:val="21"/>
          <w:shd w:val="clear" w:fill="FFFFFF"/>
          <w:lang w:val="en-US" w:eastAsia="zh-CN"/>
        </w:rPr>
        <w:t>第</w:t>
      </w:r>
      <w:r>
        <w:rPr>
          <w:rFonts w:hint="eastAsia" w:asciiTheme="minorEastAsia" w:hAnsiTheme="minorEastAsia" w:cstheme="minorEastAsia"/>
          <w:i w:val="0"/>
          <w:caps w:val="0"/>
          <w:color w:val="333333"/>
          <w:spacing w:val="8"/>
          <w:sz w:val="21"/>
          <w:szCs w:val="21"/>
          <w:shd w:val="clear" w:fill="FFFFFF"/>
          <w:lang w:val="en-US" w:eastAsia="zh-CN"/>
        </w:rPr>
        <w:t>1</w:t>
      </w:r>
      <w:r>
        <w:rPr>
          <w:rFonts w:hint="default" w:asciiTheme="minorEastAsia" w:hAnsiTheme="minorEastAsia" w:cstheme="minorEastAsia"/>
          <w:i w:val="0"/>
          <w:caps w:val="0"/>
          <w:color w:val="333333"/>
          <w:spacing w:val="8"/>
          <w:sz w:val="21"/>
          <w:szCs w:val="21"/>
          <w:shd w:val="clear" w:fill="FFFFFF"/>
          <w:lang w:val="en-US" w:eastAsia="zh-CN"/>
        </w:rPr>
        <w:t>题，印度半岛东侧注入海洋的河流多且径流量大，对海水盐度起稀释作用，因此印度半岛东侧海水盐度明显低于西侧。第</w:t>
      </w:r>
      <w:r>
        <w:rPr>
          <w:rFonts w:hint="eastAsia" w:asciiTheme="minorEastAsia" w:hAnsiTheme="minorEastAsia" w:cstheme="minorEastAsia"/>
          <w:i w:val="0"/>
          <w:caps w:val="0"/>
          <w:color w:val="333333"/>
          <w:spacing w:val="8"/>
          <w:sz w:val="21"/>
          <w:szCs w:val="21"/>
          <w:shd w:val="clear" w:fill="FFFFFF"/>
          <w:lang w:val="en-US" w:eastAsia="zh-CN"/>
        </w:rPr>
        <w:t>2</w:t>
      </w:r>
      <w:r>
        <w:rPr>
          <w:rFonts w:hint="default" w:asciiTheme="minorEastAsia" w:hAnsiTheme="minorEastAsia" w:cstheme="minorEastAsia"/>
          <w:i w:val="0"/>
          <w:caps w:val="0"/>
          <w:color w:val="333333"/>
          <w:spacing w:val="8"/>
          <w:sz w:val="21"/>
          <w:szCs w:val="21"/>
          <w:shd w:val="clear" w:fill="FFFFFF"/>
          <w:lang w:val="en-US" w:eastAsia="zh-CN"/>
        </w:rPr>
        <w:t>题，甲处位于马六甲海峡西侧，海水运动主要受北赤道暖流影响，海水常年向西北流；而冬季和夏季的流速差异则主要与北印度洋的季风洋流密切相关，冬季北赤道暖流与冬季风吹拂下的季风洋流流向一致，相互叠加，故甲处海水流速较快；夏季二者流向相反，故甲处海水流速较慢。</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宋体" w:hAnsi="宋体" w:eastAsia="宋体" w:cs="宋体"/>
          <w:sz w:val="24"/>
          <w:szCs w:val="24"/>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例2，3.C　4.B　解析：第3题，北印度洋盛行季风洋流，洋流流向受季风风向影响。等温线凸出方向代表洋流流向，图示季节吹东北风，北半球是冬季。P处的风向为东北风，A项错误。P处洋流呈逆时针方向，大致自东向西流动，B项错误。Q处洋流是索马里半岛沿岸洋流，受离岸风影响，冬季性质为暖流，C项正确。E处洋流是南赤道暖流，自东向西流，D项错误。第4题，M海域等温线向低纬度弯曲，是寒流，①错误。M海域位于南半球，等温线向北凸，是寒流，②正确。等温线密集，受寒流影响，温差大，③正确，④错误。B项正确，A、C、D项错误。</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例3 5</w:t>
      </w:r>
      <w:r>
        <w:rPr>
          <w:rFonts w:hint="default" w:asciiTheme="minorEastAsia" w:hAnsiTheme="minorEastAsia" w:cstheme="minorEastAsia"/>
          <w:i w:val="0"/>
          <w:caps w:val="0"/>
          <w:color w:val="333333"/>
          <w:spacing w:val="8"/>
          <w:sz w:val="21"/>
          <w:szCs w:val="21"/>
          <w:shd w:val="clear" w:fill="FFFFFF"/>
          <w:lang w:val="en-US" w:eastAsia="zh-CN"/>
        </w:rPr>
        <w:t>.D</w:t>
      </w:r>
      <w:r>
        <w:rPr>
          <w:rFonts w:hint="eastAsia" w:asciiTheme="minorEastAsia" w:hAnsiTheme="minorEastAsia" w:cstheme="minorEastAsia"/>
          <w:i w:val="0"/>
          <w:caps w:val="0"/>
          <w:color w:val="333333"/>
          <w:spacing w:val="8"/>
          <w:sz w:val="21"/>
          <w:szCs w:val="21"/>
          <w:shd w:val="clear" w:fill="FFFFFF"/>
          <w:lang w:val="en-US" w:eastAsia="zh-CN"/>
        </w:rPr>
        <w:t>　6</w:t>
      </w:r>
      <w:r>
        <w:rPr>
          <w:rFonts w:hint="default" w:asciiTheme="minorEastAsia" w:hAnsiTheme="minorEastAsia" w:cstheme="minorEastAsia"/>
          <w:i w:val="0"/>
          <w:caps w:val="0"/>
          <w:color w:val="333333"/>
          <w:spacing w:val="8"/>
          <w:sz w:val="21"/>
          <w:szCs w:val="21"/>
          <w:shd w:val="clear" w:fill="FFFFFF"/>
          <w:lang w:val="en-US" w:eastAsia="zh-CN"/>
        </w:rPr>
        <w:t>.C</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解析　</w:t>
      </w:r>
      <w:r>
        <w:rPr>
          <w:rFonts w:hint="default" w:asciiTheme="minorEastAsia" w:hAnsiTheme="minorEastAsia" w:cstheme="minorEastAsia"/>
          <w:i w:val="0"/>
          <w:caps w:val="0"/>
          <w:color w:val="333333"/>
          <w:spacing w:val="8"/>
          <w:sz w:val="21"/>
          <w:szCs w:val="21"/>
          <w:shd w:val="clear" w:fill="FFFFFF"/>
          <w:lang w:val="en-US" w:eastAsia="zh-CN"/>
        </w:rPr>
        <w:t>第</w:t>
      </w:r>
      <w:r>
        <w:rPr>
          <w:rFonts w:hint="eastAsia" w:asciiTheme="minorEastAsia" w:hAnsiTheme="minorEastAsia" w:cstheme="minorEastAsia"/>
          <w:i w:val="0"/>
          <w:caps w:val="0"/>
          <w:color w:val="333333"/>
          <w:spacing w:val="8"/>
          <w:sz w:val="21"/>
          <w:szCs w:val="21"/>
          <w:shd w:val="clear" w:fill="FFFFFF"/>
          <w:lang w:val="en-US" w:eastAsia="zh-CN"/>
        </w:rPr>
        <w:t>5</w:t>
      </w:r>
      <w:r>
        <w:rPr>
          <w:rFonts w:hint="default" w:asciiTheme="minorEastAsia" w:hAnsiTheme="minorEastAsia" w:cstheme="minorEastAsia"/>
          <w:i w:val="0"/>
          <w:caps w:val="0"/>
          <w:color w:val="333333"/>
          <w:spacing w:val="8"/>
          <w:sz w:val="21"/>
          <w:szCs w:val="21"/>
          <w:shd w:val="clear" w:fill="FFFFFF"/>
          <w:lang w:val="en-US" w:eastAsia="zh-CN"/>
        </w:rPr>
        <w:t>题，材料显示海雾的发生和洋流的运动密切相关，图中西侧和东侧海雾发生频率高的季节都是夏季，故D项正确；图中西侧海雾发生的频率比东侧高，55°W地区等值线向中间弯曲，故海雾发生的季节变化较小。第</w:t>
      </w:r>
      <w:r>
        <w:rPr>
          <w:rFonts w:hint="eastAsia" w:asciiTheme="minorEastAsia" w:hAnsiTheme="minorEastAsia" w:cstheme="minorEastAsia"/>
          <w:i w:val="0"/>
          <w:caps w:val="0"/>
          <w:color w:val="333333"/>
          <w:spacing w:val="8"/>
          <w:sz w:val="21"/>
          <w:szCs w:val="21"/>
          <w:shd w:val="clear" w:fill="FFFFFF"/>
          <w:lang w:val="en-US" w:eastAsia="zh-CN"/>
        </w:rPr>
        <w:t>6</w:t>
      </w:r>
      <w:r>
        <w:rPr>
          <w:rFonts w:hint="default" w:asciiTheme="minorEastAsia" w:hAnsiTheme="minorEastAsia" w:cstheme="minorEastAsia"/>
          <w:i w:val="0"/>
          <w:caps w:val="0"/>
          <w:color w:val="333333"/>
          <w:spacing w:val="8"/>
          <w:sz w:val="21"/>
          <w:szCs w:val="21"/>
          <w:shd w:val="clear" w:fill="FFFFFF"/>
          <w:lang w:val="en-US" w:eastAsia="zh-CN"/>
        </w:rPr>
        <w:t>题，B附近海域位于英吉利海峡附近，受北大西洋暖流影响，水汽充足，利于海雾的形成。</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例4（1）乙     甲</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（2）秘鲁沿岸：由干旱变得多雨。印度尼西亚：由多雨变得干旱。</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（3）（受暖流影响）海水温度升高，冷水性鱼类大量死亡；东南信风减弱，抑制了秘鲁沿岸的上升流，鱼类饵料锐减。</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宋体" w:hAnsi="宋体" w:eastAsia="宋体" w:cs="宋体"/>
          <w:sz w:val="24"/>
          <w:szCs w:val="24"/>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（4）增多。影响我国的台风发源于西北太平洋热带洋面，在“拉尼娜”盛期，赤道太平洋西侧海水比往常更加温暖，上升气流更加旺盛，故更容易形成台风。</w:t>
      </w:r>
    </w:p>
    <w:p>
      <w:pPr>
        <w:numPr>
          <w:ilvl w:val="0"/>
          <w:numId w:val="0"/>
        </w:numPr>
        <w:ind w:leftChars="0"/>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【针对练习】</w:t>
      </w:r>
    </w:p>
    <w:p>
      <w:pPr>
        <w:pStyle w:val="7"/>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right="0"/>
        <w:textAlignment w:val="auto"/>
        <w:rPr>
          <w:sz w:val="24"/>
          <w:szCs w:val="24"/>
        </w:rPr>
      </w:pPr>
      <w:r>
        <w:rPr>
          <w:rFonts w:hint="eastAsia"/>
          <w:sz w:val="24"/>
          <w:szCs w:val="24"/>
        </w:rPr>
        <w:t>1D 2.A 3.C </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解析 第1题，北印度洋海域盛行季风洋流，5～9月，盛行西南季风，洋流呈顺时针方向流动；10月～次年4月，盛行东北季风，洋流呈逆时针方向流动。第2题，马六甲海峡内，冬季北赤道暖流与冬季风吹拂下形成的季风洋流流向叠加，使得海水流速较快；夏季两者流向相反，流速较慢。赤道逆流自西向东流，与冬季季风洋流的流向相反；南赤道暖流对赤道以北地区影响很小。第3题，7月，北印度洋海区的季风洋流呈顺时针方向流动，海水整体上由西向东流，使马六甲海峡海水整体上由西北向东南流动。但马六甲海峡地处赤道附近，终年受赤道低压带控制，全年风力微弱。</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4-6DCA   4、从材料中可以看出，海洋牧场是“在一定海域内采用规模化渔业设施和系统化管理体制”来完成的。这里几乎不需要陆地，所以占地面积基本为零甚至极小，陆地牧场是在陆地上放物，它的占地面积大，A错；由于是“用系统化管理体制，将放流的聚集起来”，相当于集约型，这样会节省劳动力投入，B不对；消费市场是随着消费者的消费习惯、饮食习惯、风俗、经济水平改变而改变的，且鱼类和肉奶类在生活也没有明显的差异，海洋渔场的消费市场广没有明显的数据支持，C不符；由于海洋牧场是聚集且规模化和系统化管理体制来进行的，而我国的陆地牧场集约型较少，所以海洋牧场单位产量高，D符合。</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5、注意材料信息中提到海洋牧场是在一定海域内，闽为福建省，福建东部为海域，西部为陆地，A错；粤为广东省，粤南部临海，北部为陆地，B错；鲁为山东，山东东部临海，山东省域内有一定的海域，鲁东有海域存在，C正确；浙为浙江省，浙东部临海，浙南为陆，C错。</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6、由于海洋牧场是人工放养，一定会投入饵料等，密集养殖的鱼虾贝等海洋生物类也会产生大量粪便、排泄物和残饵直接进入水体，会增加水体的营养物含量，从而导致海水富营养化现象产生，海洋生态环境可能会受到破坏，A对；海水是流动的，且海水温度的增加是受到气候和洋流变化等大范围的影响，另外海洋牧场还可能因为生物的增加，具有生态修复的功能，B不对；海洋牧场是在一定的海域内，将相关的海洋生物集聚起来放养，而海洋航行有一定的航道，不会对海洋运输造成影响，C不对；三角洲是河流携带的泥沙在河口沉积而形成，而海洋牧场在海域内，不会影响河流泥沙及沉积，D不对。</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7、B  8、C</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Arial" w:hAnsi="Arial" w:cs="Arial"/>
          <w:i w:val="0"/>
          <w:caps w:val="0"/>
          <w:color w:val="333333"/>
          <w:spacing w:val="0"/>
          <w:sz w:val="24"/>
          <w:szCs w:val="24"/>
          <w:shd w:val="clear" w:fill="FFFFFF"/>
        </w:rPr>
      </w:pPr>
      <w:r>
        <w:rPr>
          <w:rFonts w:hint="eastAsia" w:asciiTheme="minorEastAsia" w:hAnsiTheme="minorEastAsia" w:cstheme="minorEastAsia"/>
          <w:i w:val="0"/>
          <w:caps w:val="0"/>
          <w:color w:val="333333"/>
          <w:spacing w:val="8"/>
          <w:sz w:val="21"/>
          <w:szCs w:val="21"/>
          <w:shd w:val="clear" w:fill="FFFFFF"/>
          <w:lang w:val="en-US" w:eastAsia="zh-CN"/>
        </w:rPr>
        <w:t>7.海南岛地处我国大陆与南海的过渡地带．这里受西南风和东北风的交替影响，一般而言6-8月（5月底西南季风开始暴发增强，9月下旬转为东北季风）盛行西南风，9月-次年5月盛行东北风，海南岛东北部沿海海域在西南季风吹动下，表层海水向东北方向流动，该海域深层海水沿海底大陆架向西流动  上升补充至海面，形成上升流，故选项B正确。8，上升流把深水区大量的营养盐类物质带到表层，浮游生物增多，为鱼类提供了丰富的饵料，因此上升流显著的海区多渔场，海南岛受西南季风和东北季风交替控制，夏季受西南季风控制时东北部海  域出现上升流，形成夏季渔场，冬季受东北季风控制时东北部海域出现下降流，饵料大幅减少，渔场基本消失，故选项C正确。</w:t>
      </w:r>
    </w:p>
    <w:p>
      <w:pPr>
        <w:pStyle w:val="7"/>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B</w:t>
      </w:r>
      <w:r>
        <w:rPr>
          <w:rFonts w:hint="eastAsia" w:asciiTheme="minorEastAsia" w:hAnsiTheme="minorEastAsia" w:cstheme="minorEastAsia"/>
          <w:i w:val="0"/>
          <w:caps w:val="0"/>
          <w:color w:val="333333"/>
          <w:spacing w:val="8"/>
          <w:sz w:val="21"/>
          <w:szCs w:val="21"/>
          <w:shd w:val="clear" w:fill="FFFFFF"/>
          <w:lang w:val="en-US" w:eastAsia="zh-CN"/>
        </w:rPr>
        <w:t xml:space="preserve"> 10.C</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第9题</w:t>
      </w:r>
      <w:r>
        <w:rPr>
          <w:rFonts w:hint="default" w:asciiTheme="minorEastAsia" w:hAnsiTheme="minorEastAsia" w:cstheme="minorEastAsia"/>
          <w:i w:val="0"/>
          <w:caps w:val="0"/>
          <w:color w:val="333333"/>
          <w:spacing w:val="8"/>
          <w:sz w:val="21"/>
          <w:szCs w:val="21"/>
          <w:shd w:val="clear" w:fill="FFFFFF"/>
          <w:lang w:val="en-US" w:eastAsia="zh-CN"/>
        </w:rPr>
        <w:t>A、根据图得出M市是北非的西海岸，图中的</w:t>
      </w:r>
      <w:r>
        <w:rPr>
          <w:rFonts w:hint="default" w:asciiTheme="minorEastAsia" w:hAnsiTheme="minorEastAsia" w:cstheme="minorEastAsia"/>
          <w:i w:val="0"/>
          <w:caps w:val="0"/>
          <w:color w:val="333333"/>
          <w:spacing w:val="8"/>
          <w:sz w:val="21"/>
          <w:szCs w:val="21"/>
          <w:shd w:val="clear" w:fill="FFFFFF"/>
          <w:lang w:val="en-US" w:eastAsia="zh-CN"/>
        </w:rPr>
        <w:fldChar w:fldCharType="begin"/>
      </w:r>
      <w:r>
        <w:rPr>
          <w:rFonts w:hint="default" w:asciiTheme="minorEastAsia" w:hAnsiTheme="minorEastAsia" w:cstheme="minorEastAsia"/>
          <w:i w:val="0"/>
          <w:caps w:val="0"/>
          <w:color w:val="333333"/>
          <w:spacing w:val="8"/>
          <w:sz w:val="21"/>
          <w:szCs w:val="21"/>
          <w:shd w:val="clear" w:fill="FFFFFF"/>
          <w:lang w:val="en-US" w:eastAsia="zh-CN"/>
        </w:rPr>
        <w:instrText xml:space="preserve"> HYPERLINK "https://wenwen.sogou.com/s/?w=%E6%B4%8B%E6%B5%81&amp;ch=ww.xqy.chain" \t "https://wenwen.sogou.com/z/_blank" </w:instrText>
      </w:r>
      <w:r>
        <w:rPr>
          <w:rFonts w:hint="default" w:asciiTheme="minorEastAsia" w:hAnsiTheme="minorEastAsia" w:cstheme="minorEastAsia"/>
          <w:i w:val="0"/>
          <w:caps w:val="0"/>
          <w:color w:val="333333"/>
          <w:spacing w:val="8"/>
          <w:sz w:val="21"/>
          <w:szCs w:val="21"/>
          <w:shd w:val="clear" w:fill="FFFFFF"/>
          <w:lang w:val="en-US" w:eastAsia="zh-CN"/>
        </w:rPr>
        <w:fldChar w:fldCharType="separate"/>
      </w:r>
      <w:r>
        <w:rPr>
          <w:rFonts w:hint="default" w:asciiTheme="minorEastAsia" w:hAnsiTheme="minorEastAsia" w:cstheme="minorEastAsia"/>
          <w:i w:val="0"/>
          <w:caps w:val="0"/>
          <w:color w:val="333333"/>
          <w:spacing w:val="8"/>
          <w:sz w:val="21"/>
          <w:szCs w:val="21"/>
          <w:shd w:val="clear" w:fill="FFFFFF"/>
          <w:lang w:val="en-US" w:eastAsia="zh-CN"/>
        </w:rPr>
        <w:t>洋流</w:t>
      </w:r>
      <w:r>
        <w:rPr>
          <w:rFonts w:hint="default" w:asciiTheme="minorEastAsia" w:hAnsiTheme="minorEastAsia" w:cstheme="minorEastAsia"/>
          <w:i w:val="0"/>
          <w:caps w:val="0"/>
          <w:color w:val="333333"/>
          <w:spacing w:val="8"/>
          <w:sz w:val="21"/>
          <w:szCs w:val="21"/>
          <w:shd w:val="clear" w:fill="FFFFFF"/>
          <w:lang w:val="en-US" w:eastAsia="zh-CN"/>
        </w:rPr>
        <w:fldChar w:fldCharType="end"/>
      </w:r>
      <w:r>
        <w:rPr>
          <w:rFonts w:hint="default" w:asciiTheme="minorEastAsia" w:hAnsiTheme="minorEastAsia" w:cstheme="minorEastAsia"/>
          <w:i w:val="0"/>
          <w:caps w:val="0"/>
          <w:color w:val="333333"/>
          <w:spacing w:val="8"/>
          <w:sz w:val="21"/>
          <w:szCs w:val="21"/>
          <w:shd w:val="clear" w:fill="FFFFFF"/>
          <w:lang w:val="en-US" w:eastAsia="zh-CN"/>
        </w:rPr>
        <w:t>是</w:t>
      </w:r>
      <w:r>
        <w:rPr>
          <w:rFonts w:hint="default" w:asciiTheme="minorEastAsia" w:hAnsiTheme="minorEastAsia" w:cstheme="minorEastAsia"/>
          <w:i w:val="0"/>
          <w:caps w:val="0"/>
          <w:color w:val="333333"/>
          <w:spacing w:val="8"/>
          <w:sz w:val="21"/>
          <w:szCs w:val="21"/>
          <w:shd w:val="clear" w:fill="FFFFFF"/>
          <w:lang w:val="en-US" w:eastAsia="zh-CN"/>
        </w:rPr>
        <w:fldChar w:fldCharType="begin"/>
      </w:r>
      <w:r>
        <w:rPr>
          <w:rFonts w:hint="default" w:asciiTheme="minorEastAsia" w:hAnsiTheme="minorEastAsia" w:cstheme="minorEastAsia"/>
          <w:i w:val="0"/>
          <w:caps w:val="0"/>
          <w:color w:val="333333"/>
          <w:spacing w:val="8"/>
          <w:sz w:val="21"/>
          <w:szCs w:val="21"/>
          <w:shd w:val="clear" w:fill="FFFFFF"/>
          <w:lang w:val="en-US" w:eastAsia="zh-CN"/>
        </w:rPr>
        <w:instrText xml:space="preserve"> HYPERLINK "https://wenwen.sogou.com/s/?w=%E5%8A%A0%E9%82%A3%E5%88%A9%E5%AF%92%E6%B5%81&amp;ch=ww.xqy.chain" \t "https://wenwen.sogou.com/z/_blank" </w:instrText>
      </w:r>
      <w:r>
        <w:rPr>
          <w:rFonts w:hint="default" w:asciiTheme="minorEastAsia" w:hAnsiTheme="minorEastAsia" w:cstheme="minorEastAsia"/>
          <w:i w:val="0"/>
          <w:caps w:val="0"/>
          <w:color w:val="333333"/>
          <w:spacing w:val="8"/>
          <w:sz w:val="21"/>
          <w:szCs w:val="21"/>
          <w:shd w:val="clear" w:fill="FFFFFF"/>
          <w:lang w:val="en-US" w:eastAsia="zh-CN"/>
        </w:rPr>
        <w:fldChar w:fldCharType="separate"/>
      </w:r>
      <w:r>
        <w:rPr>
          <w:rFonts w:hint="default" w:asciiTheme="minorEastAsia" w:hAnsiTheme="minorEastAsia" w:cstheme="minorEastAsia"/>
          <w:i w:val="0"/>
          <w:caps w:val="0"/>
          <w:color w:val="333333"/>
          <w:spacing w:val="8"/>
          <w:sz w:val="21"/>
          <w:szCs w:val="21"/>
          <w:shd w:val="clear" w:fill="FFFFFF"/>
          <w:lang w:val="en-US" w:eastAsia="zh-CN"/>
        </w:rPr>
        <w:t>加那利寒流</w:t>
      </w:r>
      <w:r>
        <w:rPr>
          <w:rFonts w:hint="default" w:asciiTheme="minorEastAsia" w:hAnsiTheme="minorEastAsia" w:cstheme="minorEastAsia"/>
          <w:i w:val="0"/>
          <w:caps w:val="0"/>
          <w:color w:val="333333"/>
          <w:spacing w:val="8"/>
          <w:sz w:val="21"/>
          <w:szCs w:val="21"/>
          <w:shd w:val="clear" w:fill="FFFFFF"/>
          <w:lang w:val="en-US" w:eastAsia="zh-CN"/>
        </w:rPr>
        <w:fldChar w:fldCharType="end"/>
      </w:r>
      <w:r>
        <w:rPr>
          <w:rFonts w:hint="default" w:asciiTheme="minorEastAsia" w:hAnsiTheme="minorEastAsia" w:cstheme="minorEastAsia"/>
          <w:i w:val="0"/>
          <w:caps w:val="0"/>
          <w:color w:val="333333"/>
          <w:spacing w:val="8"/>
          <w:sz w:val="21"/>
          <w:szCs w:val="21"/>
          <w:shd w:val="clear" w:fill="FFFFFF"/>
          <w:lang w:val="en-US" w:eastAsia="zh-CN"/>
        </w:rPr>
        <w:t>．此处没有寒暖流交汇．故A错误；</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B、根据图中的经纬度得知：M市是北非的西海岸，图中的洋流是加那利寒流．M市西部海域</w:t>
      </w:r>
      <w:r>
        <w:rPr>
          <w:rFonts w:hint="default" w:asciiTheme="minorEastAsia" w:hAnsiTheme="minorEastAsia" w:cstheme="minorEastAsia"/>
          <w:i w:val="0"/>
          <w:caps w:val="0"/>
          <w:color w:val="333333"/>
          <w:spacing w:val="8"/>
          <w:sz w:val="21"/>
          <w:szCs w:val="21"/>
          <w:shd w:val="clear" w:fill="FFFFFF"/>
          <w:lang w:val="en-US" w:eastAsia="zh-CN"/>
        </w:rPr>
        <w:fldChar w:fldCharType="begin"/>
      </w:r>
      <w:r>
        <w:rPr>
          <w:rFonts w:hint="default" w:asciiTheme="minorEastAsia" w:hAnsiTheme="minorEastAsia" w:cstheme="minorEastAsia"/>
          <w:i w:val="0"/>
          <w:caps w:val="0"/>
          <w:color w:val="333333"/>
          <w:spacing w:val="8"/>
          <w:sz w:val="21"/>
          <w:szCs w:val="21"/>
          <w:shd w:val="clear" w:fill="FFFFFF"/>
          <w:lang w:val="en-US" w:eastAsia="zh-CN"/>
        </w:rPr>
        <w:instrText xml:space="preserve"> HYPERLINK "https://wenwen.sogou.com/s/?w=%E6%B8%94%E4%B8%9A%E8%B5%84%E6%BA%90&amp;ch=ww.xqy.chain" \t "https://wenwen.sogou.com/z/_blank" </w:instrText>
      </w:r>
      <w:r>
        <w:rPr>
          <w:rFonts w:hint="default" w:asciiTheme="minorEastAsia" w:hAnsiTheme="minorEastAsia" w:cstheme="minorEastAsia"/>
          <w:i w:val="0"/>
          <w:caps w:val="0"/>
          <w:color w:val="333333"/>
          <w:spacing w:val="8"/>
          <w:sz w:val="21"/>
          <w:szCs w:val="21"/>
          <w:shd w:val="clear" w:fill="FFFFFF"/>
          <w:lang w:val="en-US" w:eastAsia="zh-CN"/>
        </w:rPr>
        <w:fldChar w:fldCharType="separate"/>
      </w:r>
      <w:r>
        <w:rPr>
          <w:rFonts w:hint="default" w:asciiTheme="minorEastAsia" w:hAnsiTheme="minorEastAsia" w:cstheme="minorEastAsia"/>
          <w:i w:val="0"/>
          <w:caps w:val="0"/>
          <w:color w:val="333333"/>
          <w:spacing w:val="8"/>
          <w:sz w:val="21"/>
          <w:szCs w:val="21"/>
          <w:shd w:val="clear" w:fill="FFFFFF"/>
          <w:lang w:val="en-US" w:eastAsia="zh-CN"/>
        </w:rPr>
        <w:t>渔业资源</w:t>
      </w:r>
      <w:r>
        <w:rPr>
          <w:rFonts w:hint="default" w:asciiTheme="minorEastAsia" w:hAnsiTheme="minorEastAsia" w:cstheme="minorEastAsia"/>
          <w:i w:val="0"/>
          <w:caps w:val="0"/>
          <w:color w:val="333333"/>
          <w:spacing w:val="8"/>
          <w:sz w:val="21"/>
          <w:szCs w:val="21"/>
          <w:shd w:val="clear" w:fill="FFFFFF"/>
          <w:lang w:val="en-US" w:eastAsia="zh-CN"/>
        </w:rPr>
        <w:fldChar w:fldCharType="end"/>
      </w:r>
      <w:r>
        <w:rPr>
          <w:rFonts w:hint="default" w:asciiTheme="minorEastAsia" w:hAnsiTheme="minorEastAsia" w:cstheme="minorEastAsia"/>
          <w:i w:val="0"/>
          <w:caps w:val="0"/>
          <w:color w:val="333333"/>
          <w:spacing w:val="8"/>
          <w:sz w:val="21"/>
          <w:szCs w:val="21"/>
          <w:shd w:val="clear" w:fill="FFFFFF"/>
          <w:lang w:val="en-US" w:eastAsia="zh-CN"/>
        </w:rPr>
        <w:t>极为丰富，其主要原因附近有寒流经过，海水上泛，饵料丰富，所以才形成渔场．故B正确；</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C、据图看出入海河流只有一条，故C错误；</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D、根据图中的经纬度得知：M市是北非的西海岸，图中的洋流是加那利寒流．M市西部海域渔业资源极为丰富，其主要原因附近有寒流经过，海水上泛，饵料丰富，所以才形成渔场．故D错误；</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第</w:t>
      </w:r>
      <w:r>
        <w:rPr>
          <w:rFonts w:hint="eastAsia" w:asciiTheme="minorEastAsia" w:hAnsiTheme="minorEastAsia" w:cstheme="minorEastAsia"/>
          <w:i w:val="0"/>
          <w:caps w:val="0"/>
          <w:color w:val="333333"/>
          <w:spacing w:val="8"/>
          <w:sz w:val="21"/>
          <w:szCs w:val="21"/>
          <w:shd w:val="clear" w:fill="FFFFFF"/>
          <w:lang w:val="en-US" w:eastAsia="zh-CN"/>
        </w:rPr>
        <w:t>10</w:t>
      </w:r>
      <w:r>
        <w:rPr>
          <w:rFonts w:hint="default" w:asciiTheme="minorEastAsia" w:hAnsiTheme="minorEastAsia" w:cstheme="minorEastAsia"/>
          <w:i w:val="0"/>
          <w:caps w:val="0"/>
          <w:color w:val="333333"/>
          <w:spacing w:val="8"/>
          <w:sz w:val="21"/>
          <w:szCs w:val="21"/>
          <w:shd w:val="clear" w:fill="FFFFFF"/>
          <w:lang w:val="en-US" w:eastAsia="zh-CN"/>
        </w:rPr>
        <w:t>题，图中洋流自北向南流动，所以能使自南向北航行的海轮航速变慢，A错；该洋流为寒流，降温减湿，B错；该洋流为寒流，洋面温度较低，所以造成附近海域夏季多海雾，影响航运，C正确；该洋流为寒流，所以不可能促进热量不断向高纬度海区输送，D错</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11</w:t>
      </w:r>
      <w:r>
        <w:rPr>
          <w:rFonts w:hint="default" w:asciiTheme="minorEastAsia" w:hAnsiTheme="minorEastAsia" w:cstheme="minorEastAsia"/>
          <w:i w:val="0"/>
          <w:caps w:val="0"/>
          <w:color w:val="333333"/>
          <w:spacing w:val="8"/>
          <w:sz w:val="21"/>
          <w:szCs w:val="21"/>
          <w:shd w:val="clear" w:fill="FFFFFF"/>
          <w:lang w:val="en-US" w:eastAsia="zh-CN"/>
        </w:rPr>
        <w:t>.A　</w:t>
      </w:r>
      <w:r>
        <w:rPr>
          <w:rFonts w:hint="eastAsia" w:asciiTheme="minorEastAsia" w:hAnsiTheme="minorEastAsia" w:cstheme="minorEastAsia"/>
          <w:i w:val="0"/>
          <w:caps w:val="0"/>
          <w:color w:val="333333"/>
          <w:spacing w:val="8"/>
          <w:sz w:val="21"/>
          <w:szCs w:val="21"/>
          <w:shd w:val="clear" w:fill="FFFFFF"/>
          <w:lang w:val="en-US" w:eastAsia="zh-CN"/>
        </w:rPr>
        <w:t>12</w:t>
      </w:r>
      <w:r>
        <w:rPr>
          <w:rFonts w:hint="default" w:asciiTheme="minorEastAsia" w:hAnsiTheme="minorEastAsia" w:cstheme="minorEastAsia"/>
          <w:i w:val="0"/>
          <w:caps w:val="0"/>
          <w:color w:val="333333"/>
          <w:spacing w:val="8"/>
          <w:sz w:val="21"/>
          <w:szCs w:val="21"/>
          <w:shd w:val="clear" w:fill="FFFFFF"/>
          <w:lang w:val="en-US" w:eastAsia="zh-CN"/>
        </w:rPr>
        <w:t>.D　解析：第</w:t>
      </w:r>
      <w:r>
        <w:rPr>
          <w:rFonts w:hint="eastAsia" w:asciiTheme="minorEastAsia" w:hAnsiTheme="minorEastAsia" w:cstheme="minorEastAsia"/>
          <w:i w:val="0"/>
          <w:caps w:val="0"/>
          <w:color w:val="333333"/>
          <w:spacing w:val="8"/>
          <w:sz w:val="21"/>
          <w:szCs w:val="21"/>
          <w:shd w:val="clear" w:fill="FFFFFF"/>
          <w:lang w:val="en-US" w:eastAsia="zh-CN"/>
        </w:rPr>
        <w:t>11</w:t>
      </w:r>
      <w:r>
        <w:rPr>
          <w:rFonts w:hint="default" w:asciiTheme="minorEastAsia" w:hAnsiTheme="minorEastAsia" w:cstheme="minorEastAsia"/>
          <w:i w:val="0"/>
          <w:caps w:val="0"/>
          <w:color w:val="333333"/>
          <w:spacing w:val="8"/>
          <w:sz w:val="21"/>
          <w:szCs w:val="21"/>
          <w:shd w:val="clear" w:fill="FFFFFF"/>
          <w:lang w:val="en-US" w:eastAsia="zh-CN"/>
        </w:rPr>
        <w:t>题，甲地有寒流流经，受其影响，沿岸多海雾；此处的洋流为上升流，受其影响，渔业资源丰富，多渔船；该地纬度低，没有海冰；该地受离岸风、副高和寒流影响，降水少，A项正确。第</w:t>
      </w:r>
      <w:r>
        <w:rPr>
          <w:rFonts w:hint="eastAsia" w:asciiTheme="minorEastAsia" w:hAnsiTheme="minorEastAsia" w:cstheme="minorEastAsia"/>
          <w:i w:val="0"/>
          <w:caps w:val="0"/>
          <w:color w:val="333333"/>
          <w:spacing w:val="8"/>
          <w:sz w:val="21"/>
          <w:szCs w:val="21"/>
          <w:shd w:val="clear" w:fill="FFFFFF"/>
          <w:lang w:val="en-US" w:eastAsia="zh-CN"/>
        </w:rPr>
        <w:t>12</w:t>
      </w:r>
      <w:r>
        <w:rPr>
          <w:rFonts w:hint="default" w:asciiTheme="minorEastAsia" w:hAnsiTheme="minorEastAsia" w:cstheme="minorEastAsia"/>
          <w:i w:val="0"/>
          <w:caps w:val="0"/>
          <w:color w:val="333333"/>
          <w:spacing w:val="8"/>
          <w:sz w:val="21"/>
          <w:szCs w:val="21"/>
          <w:shd w:val="clear" w:fill="FFFFFF"/>
          <w:lang w:val="en-US" w:eastAsia="zh-CN"/>
        </w:rPr>
        <w:t>题，图中乙海域有两股洋流流经，其中向西流动的为暖流，向东流动的为寒流，寒暖流的交汇，使得该地渔业资源丰富，选D项。</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13,D14.B  13.</w:t>
      </w:r>
      <w:r>
        <w:rPr>
          <w:rFonts w:hint="default" w:asciiTheme="minorEastAsia" w:hAnsiTheme="minorEastAsia" w:cstheme="minorEastAsia"/>
          <w:i w:val="0"/>
          <w:caps w:val="0"/>
          <w:color w:val="333333"/>
          <w:spacing w:val="8"/>
          <w:sz w:val="21"/>
          <w:szCs w:val="21"/>
          <w:shd w:val="clear" w:fill="FFFFFF"/>
          <w:lang w:val="en-US" w:eastAsia="zh-CN"/>
        </w:rPr>
        <w:t>根据等温线数值和弯曲方向，甲地洋流是暖流，来自大陆东岸。造成甲地等温线弯曲的洋流是厄加勒斯暖流，D对。南极环流、西风漂流、本格拉寒流 都是寒流，A、B、C错</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default"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14.丙地比乙地水温低的主要影响因素是大气环流，丙地位于东南信风带，是离岸风，导致底层冷海水上泛，水温低，B对。人类活动不影响水温，A错。丙地太阳辐射比乙地强，不是水温低的原因，C错。海陆分布相似，D错</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15-17</w:t>
      </w:r>
      <w:r>
        <w:rPr>
          <w:rFonts w:hint="default" w:asciiTheme="minorEastAsia" w:hAnsiTheme="minorEastAsia" w:cstheme="minorEastAsia"/>
          <w:i w:val="0"/>
          <w:caps w:val="0"/>
          <w:color w:val="333333"/>
          <w:spacing w:val="8"/>
          <w:sz w:val="21"/>
          <w:szCs w:val="21"/>
          <w:shd w:val="clear" w:fill="FFFFFF"/>
          <w:lang w:val="en-US" w:eastAsia="zh-CN"/>
        </w:rPr>
        <w:t>CBC  </w:t>
      </w:r>
      <w:r>
        <w:rPr>
          <w:rFonts w:hint="eastAsia" w:asciiTheme="minorEastAsia" w:hAnsiTheme="minorEastAsia" w:cstheme="minorEastAsia"/>
          <w:i w:val="0"/>
          <w:caps w:val="0"/>
          <w:color w:val="333333"/>
          <w:spacing w:val="8"/>
          <w:sz w:val="21"/>
          <w:szCs w:val="21"/>
          <w:shd w:val="clear" w:fill="FFFFFF"/>
          <w:lang w:val="en-US" w:eastAsia="zh-CN"/>
        </w:rPr>
        <w:t>15</w:t>
      </w:r>
      <w:r>
        <w:rPr>
          <w:rFonts w:hint="default" w:asciiTheme="minorEastAsia" w:hAnsiTheme="minorEastAsia" w:cstheme="minorEastAsia"/>
          <w:i w:val="0"/>
          <w:caps w:val="0"/>
          <w:color w:val="333333"/>
          <w:spacing w:val="8"/>
          <w:sz w:val="21"/>
          <w:szCs w:val="21"/>
          <w:shd w:val="clear" w:fill="FFFFFF"/>
          <w:lang w:val="en-US" w:eastAsia="zh-CN"/>
        </w:rPr>
        <w:t>、海面的温度与太阳辐射的温度相比较低，而热量值越大、能量越大，波长越短，所以海面的辐射应为长波辐射，不是短波（大气的受热过程有相关的内容：太阳短波辐射与地面长波辐射），A不对；对流大多是由局部气流受热上升导致，因海域纬度范围广，各地冷热状况不同，因此对流常产生于局部区域，而海——气之间的输送热量则是整个海洋面与大气间，并不是局部区域的表现，故B不是主要的输送热量方式；海洋水蒸发时会吸收热量，在遇到一定低气温时会产生潜热释放（即水汽凝结时会释放热量），这种海气热量的交换方式会在整个海域都能产生，且热量交换明显，C符合；洋流热量输送主要表现在不同的海域间温度的交换，虽然也会对沿途环境产生增温或降温的效果，即产生热量交换，但这种交换通过直接传导的方式进行热量交换的量少，仅局限于近洋流面的大气，所以最终也是通过蒸发潜射输送交换的热量更多，D不是主要方式。故本题C正确。</w:t>
      </w:r>
      <w:r>
        <w:rPr>
          <w:rFonts w:hint="default" w:asciiTheme="minorEastAsia" w:hAnsiTheme="minorEastAsia" w:cstheme="minorEastAsia"/>
          <w:i w:val="0"/>
          <w:caps w:val="0"/>
          <w:color w:val="333333"/>
          <w:spacing w:val="8"/>
          <w:sz w:val="21"/>
          <w:szCs w:val="21"/>
          <w:shd w:val="clear" w:fill="FFFFFF"/>
          <w:lang w:val="en-US" w:eastAsia="zh-CN"/>
        </w:rPr>
        <w:br w:type="textWrapping"/>
      </w:r>
      <w:r>
        <w:rPr>
          <w:rFonts w:hint="eastAsia" w:asciiTheme="minorEastAsia" w:hAnsiTheme="minorEastAsia" w:cstheme="minorEastAsia"/>
          <w:i w:val="0"/>
          <w:caps w:val="0"/>
          <w:color w:val="333333"/>
          <w:spacing w:val="8"/>
          <w:sz w:val="21"/>
          <w:szCs w:val="21"/>
          <w:shd w:val="clear" w:fill="FFFFFF"/>
          <w:lang w:val="en-US" w:eastAsia="zh-CN"/>
        </w:rPr>
        <w:t>16</w:t>
      </w:r>
      <w:r>
        <w:rPr>
          <w:rFonts w:hint="default" w:asciiTheme="minorEastAsia" w:hAnsiTheme="minorEastAsia" w:cstheme="minorEastAsia"/>
          <w:i w:val="0"/>
          <w:caps w:val="0"/>
          <w:color w:val="333333"/>
          <w:spacing w:val="8"/>
          <w:sz w:val="21"/>
          <w:szCs w:val="21"/>
          <w:shd w:val="clear" w:fill="FFFFFF"/>
          <w:lang w:val="en-US" w:eastAsia="zh-CN"/>
        </w:rPr>
        <w:t>、从图上可以看出，20°N沿线向大气输送热量的年总值在大洋东岸接近甚至小于0，这表明大洋东岸海洋几乎没有向大气输送热量，反而接收大气热量多，根据洋流分布原则可知这里有寒流流经，降温效果明显，水温低，蒸发弱，向大气输送的热量少；而大洋西岸则大于150，这表明大洋西岸向大气输送热量多，根据洋流分布可知该海域有暖流流经，增温效果明显，水温高，蒸发强，因此向大气输送的热量多，故两侧洋流分布不同造成数值差异，B对；影响太阳辐射的最基本因素是纬度，两地纬度相同，且下垫面同为洋面，太阳辐射值应相似，故A不对；两处皆为海洋，海水的温度主要受太阳辐射、洋流等因素影响，陆地面积对大范围的海水温度没有直接影响，C不符；大气运动主要表现在天气现象及风等现象，对大范围海水温度的影响非常弱，且这个纬度附近的两地风向大多以东北信风为主，D不符。</w:t>
      </w:r>
      <w:r>
        <w:rPr>
          <w:rFonts w:hint="default" w:asciiTheme="minorEastAsia" w:hAnsiTheme="minorEastAsia" w:cstheme="minorEastAsia"/>
          <w:i w:val="0"/>
          <w:caps w:val="0"/>
          <w:color w:val="333333"/>
          <w:spacing w:val="8"/>
          <w:sz w:val="21"/>
          <w:szCs w:val="21"/>
          <w:shd w:val="clear" w:fill="FFFFFF"/>
          <w:lang w:val="en-US" w:eastAsia="zh-CN"/>
        </w:rPr>
        <w:br w:type="textWrapping"/>
      </w:r>
      <w:r>
        <w:rPr>
          <w:rFonts w:hint="eastAsia" w:asciiTheme="minorEastAsia" w:hAnsiTheme="minorEastAsia" w:cstheme="minorEastAsia"/>
          <w:i w:val="0"/>
          <w:caps w:val="0"/>
          <w:color w:val="333333"/>
          <w:spacing w:val="8"/>
          <w:sz w:val="21"/>
          <w:szCs w:val="21"/>
          <w:shd w:val="clear" w:fill="FFFFFF"/>
          <w:lang w:val="en-US" w:eastAsia="zh-CN"/>
        </w:rPr>
        <w:t>17</w:t>
      </w:r>
      <w:r>
        <w:rPr>
          <w:rFonts w:hint="default" w:asciiTheme="minorEastAsia" w:hAnsiTheme="minorEastAsia" w:cstheme="minorEastAsia"/>
          <w:i w:val="0"/>
          <w:caps w:val="0"/>
          <w:color w:val="333333"/>
          <w:spacing w:val="8"/>
          <w:sz w:val="21"/>
          <w:szCs w:val="21"/>
          <w:shd w:val="clear" w:fill="FFFFFF"/>
          <w:lang w:val="en-US" w:eastAsia="zh-CN"/>
        </w:rPr>
        <w:t>、从图上可以看出数值为0或负值的海区位于20°N的非洲西部，该海域大部分区域受东北信风影响明显，并没有处于西风带，B不对；东北信风在该区域是从陆地吹向海洋，该海域受离岸风影响，深层海水应上泛，D不对；受离岸风影响，深层海水上泛，将深层盐分带至表层，有利于浮游生物生长，故这里鱼类在部分季节较多，A不对；这里地处热带区域，太阳辐射较强，海水蒸发较为旺盛，天气具有热的特点，寒流流经的时候，会导致近洋面的气温下降，随着气温下降，空气中水汽就会凝结，形成海雾，因此多雾，由于寒流减湿作用明显，再加上这里近30度，受副高影响，近洋面常形成逆温层，不利于水汽对流上升，因此少雨，C正确。</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简答题答案　1.</w:t>
      </w:r>
      <w:r>
        <w:rPr>
          <w:rFonts w:hint="default" w:asciiTheme="minorEastAsia" w:hAnsiTheme="minorEastAsia" w:cstheme="minorEastAsia"/>
          <w:i w:val="0"/>
          <w:caps w:val="0"/>
          <w:color w:val="333333"/>
          <w:spacing w:val="8"/>
          <w:sz w:val="21"/>
          <w:szCs w:val="21"/>
          <w:shd w:val="clear" w:fill="FFFFFF"/>
          <w:lang w:val="en-US" w:eastAsia="zh-CN"/>
        </w:rPr>
        <w:t>(1)</w:t>
      </w:r>
      <w:r>
        <w:rPr>
          <w:rFonts w:hint="eastAsia" w:asciiTheme="minorEastAsia" w:hAnsiTheme="minorEastAsia" w:cstheme="minorEastAsia"/>
          <w:i w:val="0"/>
          <w:caps w:val="0"/>
          <w:color w:val="333333"/>
          <w:spacing w:val="8"/>
          <w:sz w:val="21"/>
          <w:szCs w:val="21"/>
          <w:shd w:val="clear" w:fill="FFFFFF"/>
          <w:lang w:val="en-US" w:eastAsia="zh-CN"/>
        </w:rPr>
        <w:t>变化特点：海冰边界大致与海岸线平行；从近岸海域向远岸海域扩展；西部海域海冰边界扩展速度快。</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主要原因：冬季，陆地降温速度快，近岸海域先结冰；北部海域纬度高，降温早，先结冰；受寒流影响，西部海域先结冰；黑龙江注入大量淡水，海水盐度低，</w:t>
      </w:r>
      <w:r>
        <w:rPr>
          <w:rFonts w:hint="default" w:asciiTheme="minorEastAsia" w:hAnsiTheme="minorEastAsia" w:cstheme="minorEastAsia"/>
          <w:i w:val="0"/>
          <w:caps w:val="0"/>
          <w:color w:val="333333"/>
          <w:spacing w:val="8"/>
          <w:sz w:val="21"/>
          <w:szCs w:val="21"/>
          <w:shd w:val="clear" w:fill="FFFFFF"/>
          <w:lang w:val="en-US" w:eastAsia="zh-CN"/>
        </w:rPr>
        <w:t>(</w:t>
      </w:r>
      <w:r>
        <w:rPr>
          <w:rFonts w:hint="eastAsia" w:asciiTheme="minorEastAsia" w:hAnsiTheme="minorEastAsia" w:cstheme="minorEastAsia"/>
          <w:i w:val="0"/>
          <w:caps w:val="0"/>
          <w:color w:val="333333"/>
          <w:spacing w:val="8"/>
          <w:sz w:val="21"/>
          <w:szCs w:val="21"/>
          <w:shd w:val="clear" w:fill="FFFFFF"/>
          <w:lang w:val="en-US" w:eastAsia="zh-CN"/>
        </w:rPr>
        <w:t>使海水表面形成了低盐分的水层，</w:t>
      </w:r>
      <w:r>
        <w:rPr>
          <w:rFonts w:hint="default" w:asciiTheme="minorEastAsia" w:hAnsiTheme="minorEastAsia" w:cstheme="minorEastAsia"/>
          <w:i w:val="0"/>
          <w:caps w:val="0"/>
          <w:color w:val="333333"/>
          <w:spacing w:val="8"/>
          <w:sz w:val="21"/>
          <w:szCs w:val="21"/>
          <w:shd w:val="clear" w:fill="FFFFFF"/>
          <w:lang w:val="en-US" w:eastAsia="zh-CN"/>
        </w:rPr>
        <w:t>)</w:t>
      </w:r>
      <w:r>
        <w:rPr>
          <w:rFonts w:hint="eastAsia" w:asciiTheme="minorEastAsia" w:hAnsiTheme="minorEastAsia" w:cstheme="minorEastAsia"/>
          <w:i w:val="0"/>
          <w:caps w:val="0"/>
          <w:color w:val="333333"/>
          <w:spacing w:val="8"/>
          <w:sz w:val="21"/>
          <w:szCs w:val="21"/>
          <w:shd w:val="clear" w:fill="FFFFFF"/>
          <w:lang w:val="en-US" w:eastAsia="zh-CN"/>
        </w:rPr>
        <w:t>西部海域易于结冰。</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(2)</w:t>
      </w:r>
      <w:r>
        <w:rPr>
          <w:rFonts w:hint="eastAsia" w:asciiTheme="minorEastAsia" w:hAnsiTheme="minorEastAsia" w:cstheme="minorEastAsia"/>
          <w:i w:val="0"/>
          <w:caps w:val="0"/>
          <w:color w:val="333333"/>
          <w:spacing w:val="8"/>
          <w:sz w:val="21"/>
          <w:szCs w:val="21"/>
          <w:shd w:val="clear" w:fill="FFFFFF"/>
          <w:lang w:val="en-US" w:eastAsia="zh-CN"/>
        </w:rPr>
        <w:t>鄂霍茨克海海冰丰富，为流冰提供冰源；受冬季风和寒流影响，海冰南下，形成流冰。</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default" w:asciiTheme="minorEastAsia" w:hAnsiTheme="minorEastAsia" w:cstheme="minorEastAsia"/>
          <w:i w:val="0"/>
          <w:caps w:val="0"/>
          <w:color w:val="333333"/>
          <w:spacing w:val="8"/>
          <w:sz w:val="21"/>
          <w:szCs w:val="21"/>
          <w:shd w:val="clear" w:fill="FFFFFF"/>
          <w:lang w:val="en-US" w:eastAsia="zh-CN"/>
        </w:rPr>
        <w:t>(3)</w:t>
      </w:r>
      <w:r>
        <w:rPr>
          <w:rFonts w:hint="eastAsia" w:asciiTheme="minorEastAsia" w:hAnsiTheme="minorEastAsia" w:cstheme="minorEastAsia"/>
          <w:i w:val="0"/>
          <w:caps w:val="0"/>
          <w:color w:val="333333"/>
          <w:spacing w:val="8"/>
          <w:sz w:val="21"/>
          <w:szCs w:val="21"/>
          <w:shd w:val="clear" w:fill="FFFFFF"/>
          <w:lang w:val="en-US" w:eastAsia="zh-CN"/>
        </w:rPr>
        <w:t>虎头海雕以流冰为载体南下，节省体力；流冰为虎头海雕提供捕食场所；流冰将黑龙江输送的大量有机质携带至北海道海域，藻类和鱼类繁多，为虎头海雕提供食物保障；海洋表层的流冰对下层海水起到保温作用，利于冬季鱼类的生长。</w:t>
      </w:r>
    </w:p>
    <w:p>
      <w:pPr>
        <w:pStyle w:val="7"/>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right="0" w:rightChars="0"/>
        <w:jc w:val="both"/>
        <w:rPr>
          <w:rFonts w:hint="eastAsia" w:asciiTheme="minorEastAsia" w:hAnsiTheme="minorEastAsia" w:cstheme="minorEastAsia"/>
          <w:i w:val="0"/>
          <w:caps w:val="0"/>
          <w:color w:val="333333"/>
          <w:spacing w:val="8"/>
          <w:sz w:val="21"/>
          <w:szCs w:val="21"/>
          <w:shd w:val="clear" w:fill="FFFFFF"/>
          <w:lang w:val="en-US" w:eastAsia="zh-CN"/>
        </w:rPr>
      </w:pPr>
      <w:r>
        <w:rPr>
          <w:rFonts w:hint="eastAsia" w:asciiTheme="minorEastAsia" w:hAnsiTheme="minorEastAsia" w:cstheme="minorEastAsia"/>
          <w:i w:val="0"/>
          <w:caps w:val="0"/>
          <w:color w:val="333333"/>
          <w:spacing w:val="8"/>
          <w:sz w:val="21"/>
          <w:szCs w:val="21"/>
          <w:shd w:val="clear" w:fill="FFFFFF"/>
          <w:lang w:val="en-US" w:eastAsia="zh-CN"/>
        </w:rPr>
        <w:t>解析　</w:t>
      </w:r>
      <w:r>
        <w:rPr>
          <w:rFonts w:hint="default" w:asciiTheme="minorEastAsia" w:hAnsiTheme="minorEastAsia" w:cstheme="minorEastAsia"/>
          <w:i w:val="0"/>
          <w:caps w:val="0"/>
          <w:color w:val="333333"/>
          <w:spacing w:val="8"/>
          <w:sz w:val="21"/>
          <w:szCs w:val="21"/>
          <w:shd w:val="clear" w:fill="FFFFFF"/>
          <w:lang w:val="en-US" w:eastAsia="zh-CN"/>
        </w:rPr>
        <w:t>第(1)题，变化可从边界线走向、变化方向与快慢角度描述；注意该边界是海水结冰与不结冰的界线，则原因就是海水结冰位置及变化的原因。第(2)题，冰从哪里来？导致冰流动的动力是什么？解读</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冬季大部海域的海冰南下</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形成著名的流冰</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的含义即可。第(3)题，依据材料可知，积极作用体现在</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迁徙</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与</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食物</w:t>
      </w:r>
      <w:r>
        <w:rPr>
          <w:rFonts w:hint="eastAsia" w:asciiTheme="minorEastAsia" w:hAnsiTheme="minorEastAsia" w:cstheme="minorEastAsia"/>
          <w:i w:val="0"/>
          <w:caps w:val="0"/>
          <w:color w:val="333333"/>
          <w:spacing w:val="8"/>
          <w:sz w:val="21"/>
          <w:szCs w:val="21"/>
          <w:shd w:val="clear" w:fill="FFFFFF"/>
          <w:lang w:val="en-US" w:eastAsia="zh-CN"/>
        </w:rPr>
        <w:t>”</w:t>
      </w:r>
      <w:r>
        <w:rPr>
          <w:rFonts w:hint="default" w:asciiTheme="minorEastAsia" w:hAnsiTheme="minorEastAsia" w:cstheme="minorEastAsia"/>
          <w:i w:val="0"/>
          <w:caps w:val="0"/>
          <w:color w:val="333333"/>
          <w:spacing w:val="8"/>
          <w:sz w:val="21"/>
          <w:szCs w:val="21"/>
          <w:shd w:val="clear" w:fill="FFFFFF"/>
          <w:lang w:val="en-US" w:eastAsia="zh-CN"/>
        </w:rPr>
        <w:t>两方面，可从载体、捕食场所、食物保障等方面分析。</w:t>
      </w: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5"/>
          <w:szCs w:val="25"/>
          <w:shd w:val="clear" w:fill="FFFFFF"/>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5"/>
          <w:szCs w:val="25"/>
          <w:shd w:val="clear" w:fill="FFFFFF"/>
        </w:rPr>
      </w:pPr>
    </w:p>
    <w:p>
      <w:pPr>
        <w:pStyle w:val="7"/>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caps w:val="0"/>
          <w:color w:val="333333"/>
          <w:spacing w:val="8"/>
          <w:sz w:val="25"/>
          <w:szCs w:val="25"/>
          <w:shd w:val="clear" w:fill="FFFFFF"/>
        </w:rPr>
      </w:pPr>
    </w:p>
    <w:p>
      <w:pPr>
        <w:numPr>
          <w:ilvl w:val="0"/>
          <w:numId w:val="0"/>
        </w:numPr>
        <w:ind w:leftChars="0"/>
        <w:jc w:val="left"/>
        <w:rPr>
          <w:rFonts w:hint="default" w:ascii="宋体" w:hAnsi="宋体" w:eastAsia="宋体" w:cs="宋体"/>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6CBE6A"/>
    <w:multiLevelType w:val="multilevel"/>
    <w:tmpl w:val="896CBE6A"/>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8A25A1EE"/>
    <w:multiLevelType w:val="singleLevel"/>
    <w:tmpl w:val="8A25A1EE"/>
    <w:lvl w:ilvl="0" w:tentative="0">
      <w:start w:val="4"/>
      <w:numFmt w:val="decimal"/>
      <w:lvlText w:val="%1."/>
      <w:lvlJc w:val="left"/>
      <w:pPr>
        <w:tabs>
          <w:tab w:val="left" w:pos="312"/>
        </w:tabs>
      </w:pPr>
    </w:lvl>
  </w:abstractNum>
  <w:abstractNum w:abstractNumId="2">
    <w:nsid w:val="8C6B4578"/>
    <w:multiLevelType w:val="multilevel"/>
    <w:tmpl w:val="8C6B4578"/>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
    <w:nsid w:val="904C937A"/>
    <w:multiLevelType w:val="multilevel"/>
    <w:tmpl w:val="904C937A"/>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
    <w:nsid w:val="F5CFF7F3"/>
    <w:multiLevelType w:val="singleLevel"/>
    <w:tmpl w:val="F5CFF7F3"/>
    <w:lvl w:ilvl="0" w:tentative="0">
      <w:start w:val="1"/>
      <w:numFmt w:val="decimal"/>
      <w:suff w:val="nothing"/>
      <w:lvlText w:val="（%1）"/>
      <w:lvlJc w:val="left"/>
    </w:lvl>
  </w:abstractNum>
  <w:abstractNum w:abstractNumId="5">
    <w:nsid w:val="F9C74D9F"/>
    <w:multiLevelType w:val="multilevel"/>
    <w:tmpl w:val="F9C74D9F"/>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0D1FA10F"/>
    <w:multiLevelType w:val="multilevel"/>
    <w:tmpl w:val="0D1FA10F"/>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0E326499"/>
    <w:multiLevelType w:val="multilevel"/>
    <w:tmpl w:val="0E326499"/>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
    <w:nsid w:val="13A3D27B"/>
    <w:multiLevelType w:val="singleLevel"/>
    <w:tmpl w:val="13A3D27B"/>
    <w:lvl w:ilvl="0" w:tentative="0">
      <w:start w:val="1"/>
      <w:numFmt w:val="upperLetter"/>
      <w:lvlText w:val="%1."/>
      <w:lvlJc w:val="left"/>
      <w:pPr>
        <w:tabs>
          <w:tab w:val="left" w:pos="312"/>
        </w:tabs>
      </w:pPr>
    </w:lvl>
  </w:abstractNum>
  <w:abstractNum w:abstractNumId="9">
    <w:nsid w:val="15A0AF3C"/>
    <w:multiLevelType w:val="multilevel"/>
    <w:tmpl w:val="15A0AF3C"/>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1849BC3B"/>
    <w:multiLevelType w:val="singleLevel"/>
    <w:tmpl w:val="1849BC3B"/>
    <w:lvl w:ilvl="0" w:tentative="0">
      <w:start w:val="1"/>
      <w:numFmt w:val="decimal"/>
      <w:suff w:val="nothing"/>
      <w:lvlText w:val="（%1）"/>
      <w:lvlJc w:val="left"/>
    </w:lvl>
  </w:abstractNum>
  <w:abstractNum w:abstractNumId="11">
    <w:nsid w:val="6004B581"/>
    <w:multiLevelType w:val="singleLevel"/>
    <w:tmpl w:val="6004B581"/>
    <w:lvl w:ilvl="0" w:tentative="0">
      <w:start w:val="9"/>
      <w:numFmt w:val="decimal"/>
      <w:lvlText w:val="%1."/>
      <w:lvlJc w:val="left"/>
      <w:pPr>
        <w:tabs>
          <w:tab w:val="left" w:pos="312"/>
        </w:tabs>
      </w:pPr>
    </w:lvl>
  </w:abstractNum>
  <w:abstractNum w:abstractNumId="12">
    <w:nsid w:val="6983D8D9"/>
    <w:multiLevelType w:val="singleLevel"/>
    <w:tmpl w:val="6983D8D9"/>
    <w:lvl w:ilvl="0" w:tentative="0">
      <w:start w:val="1"/>
      <w:numFmt w:val="upperLetter"/>
      <w:lvlText w:val="%1."/>
      <w:lvlJc w:val="left"/>
      <w:pPr>
        <w:tabs>
          <w:tab w:val="left" w:pos="312"/>
        </w:tabs>
      </w:pPr>
    </w:lvl>
  </w:abstractNum>
  <w:num w:numId="1">
    <w:abstractNumId w:val="10"/>
  </w:num>
  <w:num w:numId="2">
    <w:abstractNumId w:val="3"/>
  </w:num>
  <w:num w:numId="3">
    <w:abstractNumId w:val="4"/>
  </w:num>
  <w:num w:numId="4">
    <w:abstractNumId w:val="2"/>
  </w:num>
  <w:num w:numId="5">
    <w:abstractNumId w:val="5"/>
  </w:num>
  <w:num w:numId="6">
    <w:abstractNumId w:val="6"/>
  </w:num>
  <w:num w:numId="7">
    <w:abstractNumId w:val="7"/>
  </w:num>
  <w:num w:numId="8">
    <w:abstractNumId w:val="9"/>
  </w:num>
  <w:num w:numId="9">
    <w:abstractNumId w:val="0"/>
  </w:num>
  <w:num w:numId="10">
    <w:abstractNumId w:val="1"/>
  </w:num>
  <w:num w:numId="11">
    <w:abstractNumId w:val="12"/>
  </w:num>
  <w:num w:numId="12">
    <w:abstractNumId w:val="8"/>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AC5CC1"/>
    <w:rsid w:val="05AC429A"/>
    <w:rsid w:val="0623583F"/>
    <w:rsid w:val="09440DD8"/>
    <w:rsid w:val="0A09629E"/>
    <w:rsid w:val="0A9456D2"/>
    <w:rsid w:val="0AA9095A"/>
    <w:rsid w:val="0BF558C6"/>
    <w:rsid w:val="0D9D38E3"/>
    <w:rsid w:val="11B9772D"/>
    <w:rsid w:val="1D12024A"/>
    <w:rsid w:val="25662456"/>
    <w:rsid w:val="281300E8"/>
    <w:rsid w:val="2E9230D0"/>
    <w:rsid w:val="2F062360"/>
    <w:rsid w:val="305A5D4A"/>
    <w:rsid w:val="308267DF"/>
    <w:rsid w:val="30DD24E0"/>
    <w:rsid w:val="34FD72BE"/>
    <w:rsid w:val="3DB16428"/>
    <w:rsid w:val="3F3558C2"/>
    <w:rsid w:val="410B4F42"/>
    <w:rsid w:val="4364467B"/>
    <w:rsid w:val="4A8562A5"/>
    <w:rsid w:val="511C44E5"/>
    <w:rsid w:val="51B261B7"/>
    <w:rsid w:val="53612BA7"/>
    <w:rsid w:val="53785BE5"/>
    <w:rsid w:val="53E04B01"/>
    <w:rsid w:val="571545E1"/>
    <w:rsid w:val="592B5735"/>
    <w:rsid w:val="5A6252BA"/>
    <w:rsid w:val="5BDA0F2C"/>
    <w:rsid w:val="6027322C"/>
    <w:rsid w:val="61A92F3B"/>
    <w:rsid w:val="63CF5F70"/>
    <w:rsid w:val="72323DBF"/>
    <w:rsid w:val="735C4F43"/>
    <w:rsid w:val="736208B0"/>
    <w:rsid w:val="7AAA0772"/>
    <w:rsid w:val="7E226A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left"/>
    </w:pPr>
    <w:rPr>
      <w:rFonts w:asciiTheme="minorHAnsi" w:hAnsiTheme="minorHAnsi" w:eastAsiaTheme="minorEastAsia" w:cstheme="minorBidi"/>
      <w:kern w:val="0"/>
      <w:sz w:val="24"/>
      <w:szCs w:val="24"/>
      <w:lang w:val="en-US" w:eastAsia="zh-CN" w:bidi="ar"/>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paragraph" w:styleId="3">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9">
    <w:name w:val="Default Paragraph Font"/>
    <w:semiHidden/>
    <w:qFormat/>
    <w:uiPriority w:val="0"/>
  </w:style>
  <w:style w:type="table" w:default="1" w:styleId="8">
    <w:name w:val="Normal Table"/>
    <w:semiHidden/>
    <w:uiPriority w:val="0"/>
    <w:tblPr>
      <w:tblCellMar>
        <w:top w:w="0" w:type="dxa"/>
        <w:left w:w="108" w:type="dxa"/>
        <w:bottom w:w="0" w:type="dxa"/>
        <w:right w:w="108" w:type="dxa"/>
      </w:tblCellMar>
    </w:tbl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HTML Preformatted"/>
    <w:basedOn w:val="1"/>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7">
    <w:name w:val="Normal (Web)"/>
    <w:basedOn w:val="1"/>
    <w:uiPriority w:val="0"/>
    <w:pPr>
      <w:spacing w:before="0" w:beforeAutospacing="1" w:after="0" w:afterAutospacing="1"/>
      <w:ind w:left="0" w:right="0"/>
      <w:jc w:val="left"/>
    </w:pPr>
    <w:rPr>
      <w:kern w:val="0"/>
      <w:sz w:val="24"/>
      <w:lang w:val="en-US" w:eastAsia="zh-CN" w:bidi="ar"/>
    </w:rPr>
  </w:style>
  <w:style w:type="character" w:styleId="10">
    <w:name w:val="Strong"/>
    <w:basedOn w:val="9"/>
    <w:qFormat/>
    <w:uiPriority w:val="0"/>
    <w:rPr>
      <w:b/>
    </w:rPr>
  </w:style>
  <w:style w:type="character" w:styleId="11">
    <w:name w:val="Emphasis"/>
    <w:basedOn w:val="9"/>
    <w:qFormat/>
    <w:uiPriority w:val="0"/>
    <w:rPr>
      <w:i/>
    </w:rPr>
  </w:style>
  <w:style w:type="character" w:styleId="12">
    <w:name w:val="HTML Typewriter"/>
    <w:basedOn w:val="9"/>
    <w:uiPriority w:val="0"/>
    <w:rPr>
      <w:rFonts w:ascii="Courier New" w:hAnsi="Courier New"/>
      <w:sz w:val="20"/>
    </w:rPr>
  </w:style>
  <w:style w:type="character" w:styleId="13">
    <w:name w:val="Hyperlink"/>
    <w:basedOn w:val="9"/>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bmp"/><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GI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Office_11.1.0.9440_F1E327BC-269C-435d-A152-05C5408002CA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2020-02-15T07:20:00Z</dcterms:created>
  <dc:creator>Administrator</dc:creator>
  <cp:lastModifiedBy>西</cp:lastModifiedBy>
  <cp:lastPrinted>2020-02-18T06:37:00Z</cp:lastPrinted>
  <dcterms:modified xsi:type="dcterms:W3CDTF">2020-02-20T06:35:16Z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