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8DC2A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：</w:t>
      </w:r>
    </w:p>
    <w:p w14:paraId="0124C2A1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一标段：2#楼、3#楼教学楼周边地面平整</w:t>
      </w:r>
    </w:p>
    <w:p w14:paraId="76BC7A4A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报价单</w:t>
      </w:r>
    </w:p>
    <w:p w14:paraId="70AD08CB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</w:rPr>
        <w:t>一、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本公司承诺：</w:t>
      </w:r>
    </w:p>
    <w:p w14:paraId="5C23086A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本公司的报价单一旦为贵单位认可，该报价即为合同价；本公司报价单一经递交，即不可撤回，否则我方愿意接受贵单位的处罚；本公司一旦成为本项目的签约方，同意将本报价单作为合同的组成部分，按时保质保量的完成项目。本公司提交的所有资料均真实有效。</w:t>
      </w:r>
    </w:p>
    <w:p w14:paraId="55F79710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报价明细：</w:t>
      </w:r>
    </w:p>
    <w:tbl>
      <w:tblPr>
        <w:tblStyle w:val="3"/>
        <w:tblpPr w:leftFromText="180" w:rightFromText="180" w:vertAnchor="text" w:horzAnchor="page" w:tblpX="1627" w:tblpY="306"/>
        <w:tblOverlap w:val="never"/>
        <w:tblW w:w="93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4705"/>
        <w:gridCol w:w="742"/>
        <w:gridCol w:w="825"/>
        <w:gridCol w:w="719"/>
        <w:gridCol w:w="792"/>
      </w:tblGrid>
      <w:tr w14:paraId="6968E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工程位置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工程内容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6F345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2#教学楼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拆除水泥花砖地面、清运垃圾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B7E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0F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30mm厚1：2.5水泥砂浆镶贴水泥花砖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2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8DF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3#教学楼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拆除水泥花砖地面、清运垃圾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5C6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AC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30mm厚1：2.5水泥砂浆镶贴水泥花砖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B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8BE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餐厅西南角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拆除水泥广场砖地面、清运垃圾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48.8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E36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63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浇筑100厚混凝土垫层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48.8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C27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54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30mm厚1：2.5水泥砂浆镶贴广场砖、勾缝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E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48.8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4E2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6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景观廊架南大理石路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F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清理基层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18.2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D41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600*1000*50大理石板镶贴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18.2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4D3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9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</w:tr>
    </w:tbl>
    <w:p w14:paraId="3A2ED35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三、服务标准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>质量合格，达到学校要求标准。</w:t>
      </w:r>
    </w:p>
    <w:p w14:paraId="52C5487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四、项目负责人：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 xml:space="preserve">              </w:t>
      </w:r>
    </w:p>
    <w:p w14:paraId="03A69836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五、联系方式</w:t>
      </w:r>
    </w:p>
    <w:p w14:paraId="6CB9EE2F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9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联系人：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联系方式：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                 </w:t>
      </w:r>
    </w:p>
    <w:p w14:paraId="1EB747AB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9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单位名称（盖章）：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     </w:t>
      </w:r>
    </w:p>
    <w:p w14:paraId="3628CE27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9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法定代表人或委托代理人：（签字或盖章）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     </w:t>
      </w:r>
    </w:p>
    <w:p w14:paraId="26E7E35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5C39160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73A8D20A">
      <w:pP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br w:type="page"/>
      </w:r>
    </w:p>
    <w:p w14:paraId="3044189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B62496F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：</w:t>
      </w:r>
    </w:p>
    <w:p w14:paraId="207EB188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二标段：图书馆东侧景观廊架维护</w:t>
      </w:r>
    </w:p>
    <w:p w14:paraId="6B73D4F8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报价单</w:t>
      </w:r>
    </w:p>
    <w:p w14:paraId="062B59B5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一、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本公司承诺：</w:t>
      </w:r>
    </w:p>
    <w:p w14:paraId="1E8CEB8C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本公司的报价单一旦为贵单位认可，该报价即为合同价；本公司报价单一经递交，即不可撤回，否则我方愿意接受贵单位的处罚；本公司一旦成为本项目的签约方，同意将本报价单作为合同的组成部分，按时保质保量的完成项目。本公司提交的所有资料均真实有效。</w:t>
      </w:r>
    </w:p>
    <w:p w14:paraId="38590FCD">
      <w:pPr>
        <w:keepNext w:val="0"/>
        <w:keepLines w:val="0"/>
        <w:pageBreakBefore w:val="0"/>
        <w:numPr>
          <w:ilvl w:val="0"/>
          <w:numId w:val="1"/>
        </w:numPr>
        <w:topLinePunct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报价明细：</w:t>
      </w:r>
    </w:p>
    <w:tbl>
      <w:tblPr>
        <w:tblStyle w:val="3"/>
        <w:tblW w:w="83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2548"/>
        <w:gridCol w:w="941"/>
        <w:gridCol w:w="1104"/>
        <w:gridCol w:w="941"/>
        <w:gridCol w:w="1917"/>
      </w:tblGrid>
      <w:tr w14:paraId="2D023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2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工程内容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</w:tr>
      <w:tr w14:paraId="46916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1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打磨、清理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D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C5C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3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刷钢结构氟碳漆两遍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B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753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A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廊架防腐木固定维修、刷防腐漆两遍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652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3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F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合计：</w:t>
            </w:r>
          </w:p>
        </w:tc>
      </w:tr>
    </w:tbl>
    <w:p w14:paraId="02C4530E">
      <w:pPr>
        <w:keepNext w:val="0"/>
        <w:keepLines w:val="0"/>
        <w:pageBreakBefore w:val="0"/>
        <w:numPr>
          <w:ilvl w:val="0"/>
          <w:numId w:val="0"/>
        </w:numPr>
        <w:topLinePunct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</w:p>
    <w:p w14:paraId="752E936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三、服务标准：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>质量合格，达到学校要求标准。</w:t>
      </w:r>
    </w:p>
    <w:p w14:paraId="5E8385F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四、项目负责人：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 xml:space="preserve">              </w:t>
      </w:r>
    </w:p>
    <w:p w14:paraId="5796C50F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五、联系方式</w:t>
      </w:r>
    </w:p>
    <w:p w14:paraId="0EE93632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9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联系人：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联系方式：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                 </w:t>
      </w:r>
    </w:p>
    <w:p w14:paraId="37706EFD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9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单位名称（盖章）：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     </w:t>
      </w:r>
    </w:p>
    <w:p w14:paraId="21343132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9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法定代表人或委托代理人：（签字或盖章）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     </w:t>
      </w:r>
    </w:p>
    <w:p w14:paraId="3B3F559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7E1EC2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182C3D8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br w:type="page"/>
      </w:r>
    </w:p>
    <w:p w14:paraId="19303867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：</w:t>
      </w:r>
    </w:p>
    <w:p w14:paraId="52F028A5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三标段：博远楼八楼防火门拆除更换</w:t>
      </w:r>
    </w:p>
    <w:p w14:paraId="67BD4C5D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报价单</w:t>
      </w:r>
    </w:p>
    <w:p w14:paraId="4CB25D79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</w:rPr>
        <w:t>一、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本公司承诺：</w:t>
      </w:r>
    </w:p>
    <w:p w14:paraId="0F187397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本公司的报价单一旦为贵单位认可，该报价即为合同价；本公司报价单一经递交，即不可撤回，否则我方愿意接受贵单位的处罚；本公司一旦成为本项目的签约方，同意将本报价单作为合同的组成部分，按时保质保量的完成项目。本公司提交的所有资料均真实有效。</w:t>
      </w:r>
    </w:p>
    <w:p w14:paraId="3C68B7F9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报价明细：</w:t>
      </w:r>
    </w:p>
    <w:tbl>
      <w:tblPr>
        <w:tblStyle w:val="3"/>
        <w:tblW w:w="81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3525"/>
        <w:gridCol w:w="825"/>
        <w:gridCol w:w="780"/>
        <w:gridCol w:w="870"/>
        <w:gridCol w:w="1230"/>
      </w:tblGrid>
      <w:tr w14:paraId="5A676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6FAB0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博远楼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拆除原有门1500*3000门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6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287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6C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7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产品名称:钢质隔热防火门;</w:t>
            </w:r>
          </w:p>
          <w:p w14:paraId="340CF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1.1500*3000防火门4套</w:t>
            </w:r>
          </w:p>
          <w:p w14:paraId="52886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2.型号规格：GFM-1530-bd5A1.50(甲级)-2，</w:t>
            </w:r>
          </w:p>
          <w:p w14:paraId="3D656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3.门框板1.4mm厚，</w:t>
            </w:r>
          </w:p>
          <w:p w14:paraId="10E0F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4.门扇板1.0mm厚，</w:t>
            </w:r>
          </w:p>
          <w:p w14:paraId="3A224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5.铰链板4mm厚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6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7E5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81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F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</w:tr>
    </w:tbl>
    <w:p w14:paraId="5E2649E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三、服务标准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>质量合格，达到学校要求标准。</w:t>
      </w:r>
    </w:p>
    <w:p w14:paraId="443961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四、项目负责人：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 xml:space="preserve">              </w:t>
      </w:r>
    </w:p>
    <w:p w14:paraId="15D446F9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五、联系方式</w:t>
      </w:r>
    </w:p>
    <w:p w14:paraId="50BA7709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9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联系人：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联系方式：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                 </w:t>
      </w:r>
    </w:p>
    <w:p w14:paraId="3BE76638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9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单位名称（盖章）：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     </w:t>
      </w:r>
    </w:p>
    <w:p w14:paraId="6810F53A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9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法定代表人或委托代理人：（签字或盖章）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     </w:t>
      </w:r>
    </w:p>
    <w:p w14:paraId="259A23A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1AB7FDFC">
      <w:pPr>
        <w:rPr>
          <w:rFonts w:hint="eastAsia" w:ascii="方正仿宋_GB2312" w:hAnsi="方正仿宋_GB2312" w:eastAsia="方正仿宋_GB2312" w:cs="方正仿宋_GB2312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color w:val="000000"/>
          <w:kern w:val="0"/>
          <w:sz w:val="28"/>
          <w:szCs w:val="28"/>
          <w:lang w:val="en-US" w:eastAsia="zh-CN"/>
        </w:rPr>
        <w:br w:type="page"/>
      </w:r>
    </w:p>
    <w:p w14:paraId="2E1DB4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b/>
          <w:color w:val="000000"/>
          <w:kern w:val="0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DE812F1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：</w:t>
      </w:r>
    </w:p>
    <w:p w14:paraId="566E8FBC">
      <w:pPr>
        <w:keepNext w:val="0"/>
        <w:keepLines w:val="0"/>
        <w:pageBreakBefore w:val="0"/>
        <w:widowControl/>
        <w:topLinePunct w:val="0"/>
        <w:bidi w:val="0"/>
        <w:adjustRightInd w:val="0"/>
        <w:snapToGrid w:val="0"/>
        <w:spacing w:line="360" w:lineRule="auto"/>
        <w:ind w:left="150" w:right="150"/>
        <w:jc w:val="center"/>
        <w:textAlignment w:val="auto"/>
        <w:rPr>
          <w:rFonts w:hint="eastAsia" w:ascii="仿宋" w:hAnsi="仿宋" w:eastAsia="仿宋" w:cs="仿宋"/>
          <w:b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color w:val="000000"/>
          <w:kern w:val="0"/>
          <w:sz w:val="36"/>
          <w:szCs w:val="36"/>
        </w:rPr>
        <w:t>法定代表人身份证明</w:t>
      </w:r>
    </w:p>
    <w:p w14:paraId="5CA0B4AC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5AA8FF4D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名    称：</w:t>
      </w:r>
    </w:p>
    <w:p w14:paraId="50CAE14F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</w:p>
    <w:p w14:paraId="526C8550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    址：</w:t>
      </w:r>
    </w:p>
    <w:p w14:paraId="68320C8C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    年   月   日</w:t>
      </w:r>
    </w:p>
    <w:p w14:paraId="2D9ED0AD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经营期限：</w:t>
      </w:r>
    </w:p>
    <w:p w14:paraId="749B41BC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姓    名：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性     别：</w:t>
      </w:r>
    </w:p>
    <w:p w14:paraId="46862F23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年    龄：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职     务：</w:t>
      </w:r>
    </w:p>
    <w:p w14:paraId="0B0E72D1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系（报价人名称）的法定代表人。</w:t>
      </w:r>
    </w:p>
    <w:p w14:paraId="5DDF7520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 w14:paraId="6B347372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751D2C2E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19ECA44F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ind w:right="76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报价人：（盖单位章）</w:t>
      </w:r>
    </w:p>
    <w:p w14:paraId="3F24CCE2">
      <w:pPr>
        <w:keepNext w:val="0"/>
        <w:keepLines w:val="0"/>
        <w:pageBreakBefore w:val="0"/>
        <w:wordWrap w:val="0"/>
        <w:topLinePunct w:val="0"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日  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日  </w:t>
      </w:r>
    </w:p>
    <w:p w14:paraId="11C2D475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1E19BCF0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2A60B26F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3934BFC8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55932962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53973A58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41ABB8A0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49A0D10F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32A4D013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5BFF4F50">
      <w:pPr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  <w:br w:type="page"/>
      </w:r>
    </w:p>
    <w:p w14:paraId="356FD920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：</w:t>
      </w:r>
    </w:p>
    <w:p w14:paraId="0867C1A4">
      <w:pPr>
        <w:keepNext w:val="0"/>
        <w:keepLines w:val="0"/>
        <w:pageBreakBefore w:val="0"/>
        <w:widowControl/>
        <w:topLinePunct w:val="0"/>
        <w:bidi w:val="0"/>
        <w:adjustRightInd w:val="0"/>
        <w:snapToGrid w:val="0"/>
        <w:spacing w:line="360" w:lineRule="auto"/>
        <w:ind w:left="150" w:right="150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  <w:t>授权委托书</w:t>
      </w:r>
    </w:p>
    <w:p w14:paraId="08587CCC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198214B4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本人（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姓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）系（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报价人名称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）的法定代表人，现委托（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姓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）为我方代理人。代理人根据授权，以我方名义签署合同和处理有关事宜，其法律后果由我方承担。</w:t>
      </w:r>
    </w:p>
    <w:p w14:paraId="2552B8BC">
      <w:pPr>
        <w:keepNext w:val="0"/>
        <w:keepLines w:val="0"/>
        <w:pageBreakBefore w:val="0"/>
        <w:topLinePunct w:val="0"/>
        <w:bidi w:val="0"/>
        <w:adjustRightInd w:val="0"/>
        <w:snapToGrid w:val="0"/>
        <w:spacing w:before="156" w:beforeLines="50"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委托期限：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90日历日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 w14:paraId="36C9555A">
      <w:pPr>
        <w:keepNext w:val="0"/>
        <w:keepLines w:val="0"/>
        <w:pageBreakBefore w:val="0"/>
        <w:topLinePunct w:val="0"/>
        <w:bidi w:val="0"/>
        <w:adjustRightInd w:val="0"/>
        <w:snapToGrid w:val="0"/>
        <w:spacing w:before="312" w:beforeLines="100" w:after="312" w:afterLines="100"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代理人无转委托权。</w:t>
      </w:r>
    </w:p>
    <w:p w14:paraId="3178EC4A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附：被授权人身份证原件扫描件</w:t>
      </w:r>
    </w:p>
    <w:p w14:paraId="143CBC12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23B27091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ind w:right="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</w:p>
    <w:p w14:paraId="392B0B36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ind w:right="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报  价  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（盖单位章）</w:t>
      </w:r>
    </w:p>
    <w:p w14:paraId="7505F0CD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ind w:right="84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4A3F9E6D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ind w:right="84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（签字或盖章）</w:t>
      </w:r>
    </w:p>
    <w:p w14:paraId="44166B8E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ind w:right="7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0547B418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ind w:right="7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（签字或盖章）</w:t>
      </w:r>
    </w:p>
    <w:p w14:paraId="58944C86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ind w:right="1120" w:firstLine="2240" w:firstLineChars="8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2048AD81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ind w:right="1120" w:firstLine="1960" w:firstLineChars="7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联系方式：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</w:p>
    <w:p w14:paraId="4940C975">
      <w:pPr>
        <w:keepNext w:val="0"/>
        <w:keepLines w:val="0"/>
        <w:pageBreakBefore w:val="0"/>
        <w:wordWrap w:val="0"/>
        <w:topLinePunct w:val="0"/>
        <w:bidi w:val="0"/>
        <w:adjustRightInd w:val="0"/>
        <w:snapToGrid w:val="0"/>
        <w:spacing w:line="360" w:lineRule="auto"/>
        <w:ind w:right="112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41BCBB98">
      <w:pPr>
        <w:keepNext w:val="0"/>
        <w:keepLines w:val="0"/>
        <w:pageBreakBefore w:val="0"/>
        <w:wordWrap/>
        <w:topLinePunct w:val="0"/>
        <w:bidi w:val="0"/>
        <w:adjustRightInd w:val="0"/>
        <w:snapToGrid w:val="0"/>
        <w:spacing w:line="360" w:lineRule="auto"/>
        <w:ind w:right="112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  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 w14:paraId="1BD9504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</w:p>
    <w:p w14:paraId="51C0125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</w:p>
    <w:p w14:paraId="1F0242EF">
      <w:pP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br w:type="page"/>
      </w:r>
    </w:p>
    <w:p w14:paraId="4EF53FFC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：</w:t>
      </w:r>
    </w:p>
    <w:p w14:paraId="123FCC75">
      <w:pPr>
        <w:keepNext w:val="0"/>
        <w:keepLines w:val="0"/>
        <w:pageBreakBefore w:val="0"/>
        <w:widowControl/>
        <w:topLinePunct w:val="0"/>
        <w:bidi w:val="0"/>
        <w:adjustRightInd w:val="0"/>
        <w:snapToGrid w:val="0"/>
        <w:spacing w:line="360" w:lineRule="auto"/>
        <w:ind w:left="150" w:right="150"/>
        <w:jc w:val="center"/>
        <w:textAlignment w:val="auto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承诺及其他优惠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条件</w:t>
      </w:r>
    </w:p>
    <w:p w14:paraId="2973EA3F">
      <w:pPr>
        <w:keepNext w:val="0"/>
        <w:keepLines w:val="0"/>
        <w:pageBreakBefore w:val="0"/>
        <w:widowControl/>
        <w:topLinePunct w:val="0"/>
        <w:bidi w:val="0"/>
        <w:adjustRightInd w:val="0"/>
        <w:snapToGrid w:val="0"/>
        <w:spacing w:line="360" w:lineRule="auto"/>
        <w:ind w:left="150" w:right="150"/>
        <w:jc w:val="center"/>
        <w:textAlignment w:val="auto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</w:p>
    <w:p w14:paraId="47CDC522">
      <w:pPr>
        <w:keepNext w:val="0"/>
        <w:keepLines w:val="0"/>
        <w:pageBreakBefore w:val="0"/>
        <w:widowControl/>
        <w:topLinePunct w:val="0"/>
        <w:bidi w:val="0"/>
        <w:adjustRightInd w:val="0"/>
        <w:snapToGrid w:val="0"/>
        <w:spacing w:line="360" w:lineRule="auto"/>
        <w:ind w:left="150" w:right="150"/>
        <w:jc w:val="center"/>
        <w:textAlignment w:val="auto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</w:p>
    <w:p w14:paraId="7A0E3F95">
      <w:pPr>
        <w:keepNext w:val="0"/>
        <w:keepLines w:val="0"/>
        <w:pageBreakBefore w:val="0"/>
        <w:widowControl/>
        <w:topLinePunct w:val="0"/>
        <w:bidi w:val="0"/>
        <w:adjustRightInd w:val="0"/>
        <w:snapToGrid w:val="0"/>
        <w:spacing w:line="360" w:lineRule="auto"/>
        <w:ind w:left="150" w:right="150"/>
        <w:jc w:val="center"/>
        <w:textAlignment w:val="auto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</w:p>
    <w:p w14:paraId="647D32C5">
      <w:pPr>
        <w:keepNext w:val="0"/>
        <w:keepLines w:val="0"/>
        <w:pageBreakBefore w:val="0"/>
        <w:widowControl/>
        <w:topLinePunct w:val="0"/>
        <w:bidi w:val="0"/>
        <w:adjustRightInd w:val="0"/>
        <w:snapToGrid w:val="0"/>
        <w:spacing w:line="360" w:lineRule="auto"/>
        <w:ind w:left="150" w:right="150"/>
        <w:jc w:val="center"/>
        <w:textAlignment w:val="auto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</w:p>
    <w:p w14:paraId="73173678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rPr>
          <w:rFonts w:hint="eastAsia" w:ascii="方正小标宋简体" w:hAnsi="方正小标宋简体" w:eastAsia="方正小标宋简体" w:cs="方正小标宋简体"/>
          <w:b w:val="0"/>
          <w:bCs/>
          <w:sz w:val="22"/>
          <w:szCs w:val="22"/>
        </w:rPr>
      </w:pPr>
    </w:p>
    <w:p w14:paraId="1F4A0B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918750"/>
    <w:multiLevelType w:val="singleLevel"/>
    <w:tmpl w:val="AC91875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36612"/>
    <w:rsid w:val="4713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2025-12-08T09:56:00Z</dcterms:created>
  <dc:creator>helena</dc:creator>
  <cp:lastModifiedBy>helena</cp:lastModifiedBy>
  <dcterms:modified xsi:type="dcterms:W3CDTF">2025-12-08T09:56:57Z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1AFAC8CE3F5E4267AC7BA6A16F95F2AE_11</vt:lpwstr>
  </property>
  <property fmtid="{D5CDD505-2E9C-101B-9397-08002B2CF9AE}" pid="4" name="KSOTemplateDocerSaveRecord">
    <vt:lpwstr>eyJoZGlkIjoiMzYwOTRiNWY0NzI4MTBiZDRkNDA1NzFmNzQ0YjllOGEiLCJ1c2VySWQiOiI4NDM0NzM4MjAifQ==</vt:lpwstr>
  </property>
</Properties>
</file>