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B7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德州市第二中学净水开水设备维保滤芯采购</w:t>
      </w:r>
    </w:p>
    <w:p w14:paraId="7852C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询价公告</w:t>
      </w:r>
    </w:p>
    <w:bookmarkEnd w:id="0"/>
    <w:p w14:paraId="73E2A717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400" w:lineRule="exact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79B5EE4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一、采购内容</w:t>
      </w:r>
    </w:p>
    <w:p w14:paraId="27B0D60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57台饮水机滤芯（RO膜400加仑，600加仑。品牌：凌润牌）</w:t>
      </w:r>
    </w:p>
    <w:p w14:paraId="49E3A43D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水质检测报告（随机指定5个点位检测，检测内容：饮用纯净水检测标准32项）</w:t>
      </w:r>
    </w:p>
    <w:p w14:paraId="6EDC22BE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二、质量标准</w:t>
      </w:r>
    </w:p>
    <w:p w14:paraId="2A33D8FF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yellow"/>
          <w:lang w:val="en-US" w:eastAsia="zh-CN"/>
        </w:rPr>
        <w:t>符合国家相关标准，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原厂正品全新合格产品，满足学校需求。</w:t>
      </w:r>
    </w:p>
    <w:p w14:paraId="05C06CA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三、交货日期</w:t>
      </w:r>
    </w:p>
    <w:p w14:paraId="56414026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接到成交通知后7个日内交货。</w:t>
      </w:r>
    </w:p>
    <w:p w14:paraId="14A588A6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四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现场查勘及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报价要求</w:t>
      </w:r>
    </w:p>
    <w:p w14:paraId="5F27140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1、意向报名单位请于2026年7月21日上午9：00到达德州市第二中学南门口，我校将组织集中现场查勘。</w:t>
      </w:r>
    </w:p>
    <w:p w14:paraId="2882436A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本项目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报价采用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固定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总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价（</w:t>
      </w:r>
      <w:r>
        <w:rPr>
          <w:rFonts w:hint="eastAsia" w:ascii="仿宋" w:hAnsi="仿宋" w:eastAsia="仿宋" w:cs="仿宋"/>
          <w:sz w:val="28"/>
          <w:szCs w:val="28"/>
        </w:rPr>
        <w:t>包含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材料、机械、人工、</w:t>
      </w:r>
      <w:r>
        <w:rPr>
          <w:rFonts w:hint="eastAsia" w:ascii="仿宋" w:hAnsi="仿宋" w:eastAsia="仿宋" w:cs="仿宋"/>
          <w:sz w:val="28"/>
          <w:szCs w:val="28"/>
        </w:rPr>
        <w:t>税金、场地清理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运费、滤芯更换、水质检测</w:t>
      </w:r>
      <w:r>
        <w:rPr>
          <w:rFonts w:hint="eastAsia" w:ascii="仿宋" w:hAnsi="仿宋" w:eastAsia="仿宋" w:cs="仿宋"/>
          <w:sz w:val="28"/>
          <w:szCs w:val="28"/>
        </w:rPr>
        <w:t>等所有费用）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75C9E7D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、付款方式</w:t>
      </w:r>
    </w:p>
    <w:p w14:paraId="09B0F20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验收合格，正常使用后一次付清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2F9D85B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供应商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资格要求：</w:t>
      </w:r>
    </w:p>
    <w:p w14:paraId="5317C68D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、供应商须在中华人民共和国境内合法注册，在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资质、</w:t>
      </w:r>
      <w:r>
        <w:rPr>
          <w:rFonts w:hint="eastAsia" w:ascii="仿宋" w:hAnsi="仿宋" w:eastAsia="仿宋" w:cs="仿宋"/>
          <w:sz w:val="28"/>
          <w:szCs w:val="28"/>
        </w:rPr>
        <w:t>人员、设备、资金等方面能够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满足质量标准要求；</w:t>
      </w:r>
    </w:p>
    <w:p w14:paraId="064EC58E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在“信用中国”网站（www.creditchina.gov.cn）、中国政府采购网（www.ccgp.gov.cn）“信用山东”（credit.shandong.gov.cn）中被列入失信被执行人、重大税收违法案件当事人名单、政府采购严重违法失信行为记录名单的供应商，不得参加本次采购活动；</w:t>
      </w:r>
    </w:p>
    <w:p w14:paraId="5D96851F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、单位负责人为同一人或者存在直接控股、管理关系的不同供应商，不得参加同一合同项下的采购活动；</w:t>
      </w:r>
    </w:p>
    <w:p w14:paraId="5F252064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、符合法律法规规定的其他条件。</w:t>
      </w:r>
    </w:p>
    <w:p w14:paraId="3356F77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、报价资料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样品及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要求（携带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套盖章资料，密封在一个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档案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袋中。）</w:t>
      </w:r>
    </w:p>
    <w:p w14:paraId="06CADB6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报价资料应包含以下内容：</w:t>
      </w:r>
    </w:p>
    <w:p w14:paraId="42287410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1.营业执照及相关证明材料（复印件加盖公章）；</w:t>
      </w:r>
    </w:p>
    <w:p w14:paraId="47EEBE5D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.法定代表人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身份证明及</w:t>
      </w:r>
      <w:r>
        <w:rPr>
          <w:rFonts w:hint="eastAsia" w:ascii="仿宋" w:hAnsi="仿宋" w:eastAsia="仿宋" w:cs="仿宋"/>
          <w:sz w:val="28"/>
          <w:szCs w:val="28"/>
        </w:rPr>
        <w:t>授权委托书（详见附件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1、2</w:t>
      </w:r>
      <w:r>
        <w:rPr>
          <w:rFonts w:hint="eastAsia" w:ascii="仿宋" w:hAnsi="仿宋" w:eastAsia="仿宋" w:cs="仿宋"/>
          <w:sz w:val="28"/>
          <w:szCs w:val="28"/>
        </w:rPr>
        <w:t>）；</w:t>
      </w:r>
    </w:p>
    <w:p w14:paraId="6379D8F3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.报价单（详见附件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）；</w:t>
      </w:r>
    </w:p>
    <w:p w14:paraId="08970B1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4.提交全新样品一套；</w:t>
      </w:r>
    </w:p>
    <w:p w14:paraId="1EAFF2E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.承诺及其他优惠条件（详见附件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）。</w:t>
      </w:r>
    </w:p>
    <w:p w14:paraId="0FA6900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注：潜在报价人应就以上资格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及资料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要求，在规定时间内向本校做出一次性书面报价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和必须资料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，该报价一经认可，即为签约的合同价。</w:t>
      </w:r>
    </w:p>
    <w:p w14:paraId="4A6CB58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、成交单位的确定</w:t>
      </w:r>
    </w:p>
    <w:p w14:paraId="402899E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yellow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能够完全响应本询价公告的全部内容，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符合我校需求，通过对比产品外观、性能、质量及服务等内容并参考报价择优确定成交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供应商。</w:t>
      </w:r>
    </w:p>
    <w:p w14:paraId="7520049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、报价单的递交</w:t>
      </w:r>
    </w:p>
    <w:p w14:paraId="246C3AE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1.报价单递交截止时间：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6B8B34F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840" w:firstLineChars="3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15：00-15：30</w:t>
      </w:r>
      <w:r>
        <w:rPr>
          <w:rFonts w:hint="eastAsia" w:ascii="仿宋" w:hAnsi="仿宋" w:eastAsia="仿宋" w:cs="仿宋"/>
          <w:sz w:val="28"/>
          <w:szCs w:val="28"/>
        </w:rPr>
        <w:t>（北京时间）。</w:t>
      </w:r>
    </w:p>
    <w:p w14:paraId="7227F4D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2.地点：德州市第二中学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后勤服务处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8BD0826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3.逾期送达的或者未送达指定地点的报价单，不予接收。</w:t>
      </w:r>
    </w:p>
    <w:p w14:paraId="678728B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、联系方式：</w:t>
      </w:r>
    </w:p>
    <w:p w14:paraId="21666FF4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 系 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孙</w:t>
      </w:r>
      <w:r>
        <w:rPr>
          <w:rFonts w:hint="eastAsia" w:ascii="仿宋" w:hAnsi="仿宋" w:eastAsia="仿宋" w:cs="仿宋"/>
          <w:sz w:val="28"/>
          <w:szCs w:val="28"/>
        </w:rPr>
        <w:t>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15905341059</w:t>
      </w:r>
    </w:p>
    <w:p w14:paraId="1A58E0B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闫老师  联系方式：13573468105</w:t>
      </w:r>
    </w:p>
    <w:p w14:paraId="605737D2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360" w:lineRule="auto"/>
        <w:ind w:firstLine="562" w:firstLineChars="200"/>
        <w:jc w:val="righ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德州市第二中学</w:t>
      </w:r>
    </w:p>
    <w:p w14:paraId="52743D86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360" w:lineRule="auto"/>
        <w:ind w:firstLine="6184" w:firstLineChars="2200"/>
        <w:jc w:val="both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日</w:t>
      </w:r>
    </w:p>
    <w:p w14:paraId="0C45D5D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069396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67E032DC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8D41DB2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2710C5AD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附件1：</w:t>
      </w:r>
    </w:p>
    <w:p w14:paraId="3D2E65A6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1A7DFA2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CD82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30DFC6B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4778353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456671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4868B31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5006040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性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别：</w:t>
      </w:r>
    </w:p>
    <w:p w14:paraId="07B94C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务：</w:t>
      </w:r>
    </w:p>
    <w:p w14:paraId="33F7AC2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72850DA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756CBA3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F7C108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A0E1ED">
      <w:pPr>
        <w:keepNext w:val="0"/>
        <w:keepLines w:val="0"/>
        <w:pageBreakBefore w:val="0"/>
        <w:topLinePunct w:val="0"/>
        <w:bidi w:val="0"/>
        <w:spacing w:line="400" w:lineRule="exact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48C9EEE8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2CC7CE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8EBB40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7A2899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527E17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4F2435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66C7DF3D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5605203E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0834878B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64F62ACD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7124811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2982863C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9DE86C8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583D7E4E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238DABDF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67015086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right="150"/>
        <w:jc w:val="both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D6D2AA9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E9F73F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CFE5C3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left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5291998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7EBFC9D1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5CDE82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本人（姓名）系（报价人名称）的法定代表人，现委托（姓名）为我方代理人。代理人根据授权，以我方名义签署合同和处理有关事宜，其法律后果由我方承担。</w:t>
      </w:r>
    </w:p>
    <w:p w14:paraId="07113265">
      <w:pPr>
        <w:keepNext w:val="0"/>
        <w:keepLines w:val="0"/>
        <w:pageBreakBefore w:val="0"/>
        <w:topLinePunct w:val="0"/>
        <w:bidi w:val="0"/>
        <w:spacing w:before="156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2194AF4">
      <w:pPr>
        <w:keepNext w:val="0"/>
        <w:keepLines w:val="0"/>
        <w:pageBreakBefore w:val="0"/>
        <w:topLinePunct w:val="0"/>
        <w:bidi w:val="0"/>
        <w:spacing w:before="312" w:beforeLines="100" w:after="312" w:afterLines="10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6A3BFA1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5BD0FAD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8E39F3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BDFD74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C159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8F403C8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07C7701D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50963E7C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2E4D5A3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36C05F04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C358812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32F31FD5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F51C5A8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1C223197">
      <w:pPr>
        <w:keepNext w:val="0"/>
        <w:keepLines w:val="0"/>
        <w:pageBreakBefore w:val="0"/>
        <w:topLinePunct w:val="0"/>
        <w:bidi w:val="0"/>
        <w:spacing w:line="400" w:lineRule="exact"/>
        <w:ind w:firstLine="4760" w:firstLineChars="17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</w:p>
    <w:p w14:paraId="4E46CD5C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C42FA6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BDBF6A2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0DD2EE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478516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7B580D1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F0DF49D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 w14:paraId="5DFC07A3">
      <w:pPr>
        <w:numPr>
          <w:ilvl w:val="0"/>
          <w:numId w:val="0"/>
        </w:numPr>
        <w:tabs>
          <w:tab w:val="left" w:pos="204"/>
        </w:tabs>
        <w:rPr>
          <w:rFonts w:hint="eastAsia"/>
          <w:b/>
          <w:color w:val="auto"/>
          <w:sz w:val="28"/>
        </w:rPr>
      </w:pPr>
    </w:p>
    <w:p w14:paraId="22E4E84B">
      <w:pPr>
        <w:pStyle w:val="6"/>
        <w:rPr>
          <w:rFonts w:hint="eastAsia"/>
          <w:b/>
          <w:color w:val="auto"/>
          <w:sz w:val="28"/>
        </w:rPr>
      </w:pPr>
    </w:p>
    <w:p w14:paraId="1151CD99">
      <w:pPr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水质检测报告检测标准：</w:t>
      </w:r>
    </w:p>
    <w:p w14:paraId="247E2700">
      <w:pPr>
        <w:pStyle w:val="6"/>
        <w:numPr>
          <w:ilvl w:val="0"/>
          <w:numId w:val="0"/>
        </w:numPr>
        <w:ind w:leftChars="400"/>
        <w:jc w:val="center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eastAsia="zh-CN"/>
        </w:rPr>
        <w:t>检测结果表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</w:t>
      </w:r>
    </w:p>
    <w:tbl>
      <w:tblPr>
        <w:tblStyle w:val="8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670"/>
        <w:gridCol w:w="1065"/>
        <w:gridCol w:w="1065"/>
        <w:gridCol w:w="1311"/>
        <w:gridCol w:w="1528"/>
        <w:gridCol w:w="1425"/>
      </w:tblGrid>
      <w:tr w14:paraId="4C93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 w14:paraId="16DD8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eastAsia="zh-CN"/>
              </w:rPr>
              <w:t>检测点位：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  <w:t>博雅楼二楼北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饮水机</w:t>
            </w:r>
          </w:p>
        </w:tc>
      </w:tr>
      <w:tr w14:paraId="0E51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vMerge w:val="restart"/>
            <w:noWrap w:val="0"/>
            <w:vAlign w:val="center"/>
          </w:tcPr>
          <w:p w14:paraId="11CC0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979" w:type="pct"/>
            <w:vMerge w:val="restart"/>
            <w:noWrap w:val="0"/>
            <w:vAlign w:val="center"/>
          </w:tcPr>
          <w:p w14:paraId="57454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  <w:t>检测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  <w:t>项目</w:t>
            </w:r>
          </w:p>
        </w:tc>
        <w:tc>
          <w:tcPr>
            <w:tcW w:w="1250" w:type="pct"/>
            <w:gridSpan w:val="2"/>
            <w:noWrap w:val="0"/>
            <w:vAlign w:val="center"/>
          </w:tcPr>
          <w:p w14:paraId="0D5D0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  <w:t>检测结果</w:t>
            </w:r>
          </w:p>
        </w:tc>
        <w:tc>
          <w:tcPr>
            <w:tcW w:w="769" w:type="pct"/>
            <w:vMerge w:val="restart"/>
            <w:noWrap w:val="0"/>
            <w:vAlign w:val="center"/>
          </w:tcPr>
          <w:p w14:paraId="5A49A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  <w:t>计量单位</w:t>
            </w:r>
          </w:p>
        </w:tc>
        <w:tc>
          <w:tcPr>
            <w:tcW w:w="896" w:type="pct"/>
            <w:vMerge w:val="restart"/>
            <w:noWrap w:val="0"/>
            <w:vAlign w:val="center"/>
          </w:tcPr>
          <w:p w14:paraId="26C7A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  <w:lang w:eastAsia="zh-CN"/>
              </w:rPr>
              <w:t>卫生规范要求</w:t>
            </w:r>
          </w:p>
        </w:tc>
        <w:tc>
          <w:tcPr>
            <w:tcW w:w="836" w:type="pct"/>
            <w:vMerge w:val="restart"/>
            <w:noWrap w:val="0"/>
            <w:vAlign w:val="center"/>
          </w:tcPr>
          <w:p w14:paraId="0475F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eastAsia="zh-CN"/>
              </w:rPr>
              <w:t>是否合格</w:t>
            </w:r>
          </w:p>
        </w:tc>
      </w:tr>
      <w:tr w14:paraId="52A6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vMerge w:val="continue"/>
            <w:noWrap w:val="0"/>
            <w:vAlign w:val="center"/>
          </w:tcPr>
          <w:p w14:paraId="5491F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9" w:type="pct"/>
            <w:vMerge w:val="continue"/>
            <w:noWrap w:val="0"/>
            <w:vAlign w:val="center"/>
          </w:tcPr>
          <w:p w14:paraId="0BE9A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25" w:type="pct"/>
            <w:noWrap w:val="0"/>
            <w:vAlign w:val="center"/>
          </w:tcPr>
          <w:p w14:paraId="596D3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空白</w:t>
            </w:r>
          </w:p>
        </w:tc>
        <w:tc>
          <w:tcPr>
            <w:tcW w:w="625" w:type="pct"/>
            <w:noWrap w:val="0"/>
            <w:vAlign w:val="center"/>
          </w:tcPr>
          <w:p w14:paraId="668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样品</w:t>
            </w:r>
          </w:p>
        </w:tc>
        <w:tc>
          <w:tcPr>
            <w:tcW w:w="769" w:type="pct"/>
            <w:vMerge w:val="continue"/>
            <w:noWrap w:val="0"/>
            <w:vAlign w:val="center"/>
          </w:tcPr>
          <w:p w14:paraId="4913A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96" w:type="pct"/>
            <w:vMerge w:val="continue"/>
            <w:noWrap w:val="0"/>
            <w:vAlign w:val="center"/>
          </w:tcPr>
          <w:p w14:paraId="1986E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36" w:type="pct"/>
            <w:vMerge w:val="continue"/>
            <w:noWrap w:val="0"/>
            <w:vAlign w:val="center"/>
          </w:tcPr>
          <w:p w14:paraId="5F48E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905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FEE2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979" w:type="pct"/>
            <w:noWrap w:val="0"/>
            <w:vAlign w:val="center"/>
          </w:tcPr>
          <w:p w14:paraId="48F05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色度</w:t>
            </w:r>
          </w:p>
        </w:tc>
        <w:tc>
          <w:tcPr>
            <w:tcW w:w="625" w:type="pct"/>
            <w:noWrap w:val="0"/>
            <w:vAlign w:val="center"/>
          </w:tcPr>
          <w:p w14:paraId="04E8E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25" w:type="pct"/>
            <w:noWrap w:val="0"/>
            <w:vAlign w:val="center"/>
          </w:tcPr>
          <w:p w14:paraId="2B1AF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69" w:type="pct"/>
            <w:noWrap w:val="0"/>
            <w:vAlign w:val="center"/>
          </w:tcPr>
          <w:p w14:paraId="30425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896" w:type="pct"/>
            <w:noWrap w:val="0"/>
            <w:vAlign w:val="center"/>
          </w:tcPr>
          <w:p w14:paraId="7BCA5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增加量≤5</w:t>
            </w:r>
          </w:p>
        </w:tc>
        <w:tc>
          <w:tcPr>
            <w:tcW w:w="836" w:type="pct"/>
            <w:noWrap w:val="0"/>
            <w:vAlign w:val="center"/>
          </w:tcPr>
          <w:p w14:paraId="5737F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37F9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541A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979" w:type="pct"/>
            <w:noWrap w:val="0"/>
            <w:vAlign w:val="center"/>
          </w:tcPr>
          <w:p w14:paraId="61D84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625" w:type="pct"/>
            <w:noWrap w:val="0"/>
            <w:vAlign w:val="center"/>
          </w:tcPr>
          <w:p w14:paraId="3E30F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0.11</w:t>
            </w:r>
          </w:p>
        </w:tc>
        <w:tc>
          <w:tcPr>
            <w:tcW w:w="625" w:type="pct"/>
            <w:noWrap w:val="0"/>
            <w:vAlign w:val="center"/>
          </w:tcPr>
          <w:p w14:paraId="6364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0.14</w:t>
            </w:r>
          </w:p>
        </w:tc>
        <w:tc>
          <w:tcPr>
            <w:tcW w:w="769" w:type="pct"/>
            <w:noWrap w:val="0"/>
            <w:vAlign w:val="center"/>
          </w:tcPr>
          <w:p w14:paraId="5AD9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896" w:type="pct"/>
            <w:noWrap w:val="0"/>
            <w:vAlign w:val="center"/>
          </w:tcPr>
          <w:p w14:paraId="5012F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增加量≤0.2</w:t>
            </w:r>
          </w:p>
        </w:tc>
        <w:tc>
          <w:tcPr>
            <w:tcW w:w="836" w:type="pct"/>
            <w:noWrap w:val="0"/>
            <w:vAlign w:val="center"/>
          </w:tcPr>
          <w:p w14:paraId="75708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AF5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0892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979" w:type="pct"/>
            <w:noWrap w:val="0"/>
            <w:vAlign w:val="center"/>
          </w:tcPr>
          <w:p w14:paraId="178F6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625" w:type="pct"/>
            <w:noWrap w:val="0"/>
            <w:vAlign w:val="center"/>
          </w:tcPr>
          <w:p w14:paraId="183D6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25" w:type="pct"/>
            <w:noWrap w:val="0"/>
            <w:vAlign w:val="center"/>
          </w:tcPr>
          <w:p w14:paraId="3F9E2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769" w:type="pct"/>
            <w:noWrap w:val="0"/>
            <w:vAlign w:val="center"/>
          </w:tcPr>
          <w:p w14:paraId="5549C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（无量纲）</w:t>
            </w:r>
          </w:p>
        </w:tc>
        <w:tc>
          <w:tcPr>
            <w:tcW w:w="896" w:type="pct"/>
            <w:noWrap w:val="0"/>
            <w:vAlign w:val="center"/>
          </w:tcPr>
          <w:p w14:paraId="47D7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浸泡后水无异臭、异味</w:t>
            </w:r>
          </w:p>
        </w:tc>
        <w:tc>
          <w:tcPr>
            <w:tcW w:w="836" w:type="pct"/>
            <w:noWrap w:val="0"/>
            <w:vAlign w:val="center"/>
          </w:tcPr>
          <w:p w14:paraId="4C58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BAD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3635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979" w:type="pct"/>
            <w:noWrap w:val="0"/>
            <w:vAlign w:val="center"/>
          </w:tcPr>
          <w:p w14:paraId="525C3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625" w:type="pct"/>
            <w:noWrap w:val="0"/>
            <w:vAlign w:val="center"/>
          </w:tcPr>
          <w:p w14:paraId="7A82C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25" w:type="pct"/>
            <w:noWrap w:val="0"/>
            <w:vAlign w:val="center"/>
          </w:tcPr>
          <w:p w14:paraId="410A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769" w:type="pct"/>
            <w:noWrap w:val="0"/>
            <w:vAlign w:val="center"/>
          </w:tcPr>
          <w:p w14:paraId="5D3B3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（无量纲）</w:t>
            </w:r>
          </w:p>
        </w:tc>
        <w:tc>
          <w:tcPr>
            <w:tcW w:w="896" w:type="pct"/>
            <w:noWrap w:val="0"/>
            <w:vAlign w:val="center"/>
          </w:tcPr>
          <w:p w14:paraId="29530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浸泡后水不产生任何肉眼可见的碎片杂物等</w:t>
            </w:r>
          </w:p>
        </w:tc>
        <w:tc>
          <w:tcPr>
            <w:tcW w:w="836" w:type="pct"/>
            <w:noWrap w:val="0"/>
            <w:vAlign w:val="center"/>
          </w:tcPr>
          <w:p w14:paraId="6FEBE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804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EAA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979" w:type="pct"/>
            <w:noWrap w:val="0"/>
            <w:vAlign w:val="center"/>
          </w:tcPr>
          <w:p w14:paraId="3BCE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pH值</w:t>
            </w:r>
          </w:p>
        </w:tc>
        <w:tc>
          <w:tcPr>
            <w:tcW w:w="625" w:type="pct"/>
            <w:noWrap w:val="0"/>
            <w:vAlign w:val="center"/>
          </w:tcPr>
          <w:p w14:paraId="0851D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7.03</w:t>
            </w:r>
          </w:p>
        </w:tc>
        <w:tc>
          <w:tcPr>
            <w:tcW w:w="625" w:type="pct"/>
            <w:noWrap w:val="0"/>
            <w:vAlign w:val="center"/>
          </w:tcPr>
          <w:p w14:paraId="29983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7.06</w:t>
            </w:r>
          </w:p>
        </w:tc>
        <w:tc>
          <w:tcPr>
            <w:tcW w:w="769" w:type="pct"/>
            <w:noWrap w:val="0"/>
            <w:vAlign w:val="center"/>
          </w:tcPr>
          <w:p w14:paraId="3B327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（无量纲）</w:t>
            </w:r>
          </w:p>
        </w:tc>
        <w:tc>
          <w:tcPr>
            <w:tcW w:w="896" w:type="pct"/>
            <w:noWrap w:val="0"/>
            <w:vAlign w:val="center"/>
          </w:tcPr>
          <w:p w14:paraId="154F9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改变量≤0.5</w:t>
            </w:r>
          </w:p>
        </w:tc>
        <w:tc>
          <w:tcPr>
            <w:tcW w:w="836" w:type="pct"/>
            <w:noWrap w:val="0"/>
            <w:vAlign w:val="center"/>
          </w:tcPr>
          <w:p w14:paraId="1EEEA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5AA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3F62F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979" w:type="pct"/>
            <w:noWrap w:val="0"/>
            <w:vAlign w:val="center"/>
          </w:tcPr>
          <w:p w14:paraId="06E2C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溶解性总固体</w:t>
            </w:r>
          </w:p>
        </w:tc>
        <w:tc>
          <w:tcPr>
            <w:tcW w:w="625" w:type="pct"/>
            <w:noWrap w:val="0"/>
            <w:vAlign w:val="center"/>
          </w:tcPr>
          <w:p w14:paraId="45518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1"/>
                <w:szCs w:val="21"/>
                <w:lang w:val="en-US" w:eastAsia="zh-CN"/>
              </w:rPr>
              <w:t>4.4</w:t>
            </w:r>
          </w:p>
        </w:tc>
        <w:tc>
          <w:tcPr>
            <w:tcW w:w="625" w:type="pct"/>
            <w:noWrap w:val="0"/>
            <w:vAlign w:val="center"/>
          </w:tcPr>
          <w:p w14:paraId="6EBF1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7.2</w:t>
            </w:r>
          </w:p>
        </w:tc>
        <w:tc>
          <w:tcPr>
            <w:tcW w:w="769" w:type="pct"/>
            <w:noWrap w:val="0"/>
            <w:vAlign w:val="center"/>
          </w:tcPr>
          <w:p w14:paraId="4FAD1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04C4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增加量≤10</w:t>
            </w:r>
          </w:p>
        </w:tc>
        <w:tc>
          <w:tcPr>
            <w:tcW w:w="836" w:type="pct"/>
            <w:noWrap w:val="0"/>
            <w:vAlign w:val="center"/>
          </w:tcPr>
          <w:p w14:paraId="7C326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2881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BB02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979" w:type="pct"/>
            <w:noWrap w:val="0"/>
            <w:vAlign w:val="center"/>
          </w:tcPr>
          <w:p w14:paraId="68A12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耗氧量</w:t>
            </w:r>
          </w:p>
        </w:tc>
        <w:tc>
          <w:tcPr>
            <w:tcW w:w="625" w:type="pct"/>
            <w:noWrap w:val="0"/>
            <w:vAlign w:val="center"/>
          </w:tcPr>
          <w:p w14:paraId="35AA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0.12</w:t>
            </w:r>
          </w:p>
        </w:tc>
        <w:tc>
          <w:tcPr>
            <w:tcW w:w="625" w:type="pct"/>
            <w:noWrap w:val="0"/>
            <w:vAlign w:val="center"/>
          </w:tcPr>
          <w:p w14:paraId="62550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0.21</w:t>
            </w:r>
          </w:p>
        </w:tc>
        <w:tc>
          <w:tcPr>
            <w:tcW w:w="769" w:type="pct"/>
            <w:noWrap w:val="0"/>
            <w:vAlign w:val="center"/>
          </w:tcPr>
          <w:p w14:paraId="3E5C5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6B4E6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增加量≤1</w:t>
            </w:r>
          </w:p>
        </w:tc>
        <w:tc>
          <w:tcPr>
            <w:tcW w:w="836" w:type="pct"/>
            <w:noWrap w:val="0"/>
            <w:vAlign w:val="center"/>
          </w:tcPr>
          <w:p w14:paraId="485EA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7EC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63F3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979" w:type="pct"/>
            <w:noWrap w:val="0"/>
            <w:vAlign w:val="center"/>
          </w:tcPr>
          <w:p w14:paraId="29BAF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625" w:type="pct"/>
            <w:noWrap w:val="0"/>
            <w:vAlign w:val="center"/>
          </w:tcPr>
          <w:p w14:paraId="42EF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625" w:type="pct"/>
            <w:noWrap w:val="0"/>
            <w:vAlign w:val="center"/>
          </w:tcPr>
          <w:p w14:paraId="2365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769" w:type="pct"/>
            <w:noWrap w:val="0"/>
            <w:vAlign w:val="center"/>
          </w:tcPr>
          <w:p w14:paraId="2088A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5214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增加量≤0.001</w:t>
            </w:r>
          </w:p>
        </w:tc>
        <w:tc>
          <w:tcPr>
            <w:tcW w:w="836" w:type="pct"/>
            <w:noWrap w:val="0"/>
            <w:vAlign w:val="center"/>
          </w:tcPr>
          <w:p w14:paraId="1B579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92A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60E6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979" w:type="pct"/>
            <w:noWrap w:val="0"/>
            <w:vAlign w:val="center"/>
          </w:tcPr>
          <w:p w14:paraId="5C0BA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625" w:type="pct"/>
            <w:noWrap w:val="0"/>
            <w:vAlign w:val="center"/>
          </w:tcPr>
          <w:p w14:paraId="68FEE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0.0005</w:t>
            </w:r>
          </w:p>
        </w:tc>
        <w:tc>
          <w:tcPr>
            <w:tcW w:w="625" w:type="pct"/>
            <w:noWrap w:val="0"/>
            <w:vAlign w:val="center"/>
          </w:tcPr>
          <w:p w14:paraId="15003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0.0005</w:t>
            </w:r>
          </w:p>
        </w:tc>
        <w:tc>
          <w:tcPr>
            <w:tcW w:w="769" w:type="pct"/>
            <w:noWrap w:val="0"/>
            <w:vAlign w:val="center"/>
          </w:tcPr>
          <w:p w14:paraId="02A27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38299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增加量≤0.0005</w:t>
            </w:r>
          </w:p>
        </w:tc>
        <w:tc>
          <w:tcPr>
            <w:tcW w:w="836" w:type="pct"/>
            <w:noWrap w:val="0"/>
            <w:vAlign w:val="center"/>
          </w:tcPr>
          <w:p w14:paraId="7C2C3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7B9C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5DE92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979" w:type="pct"/>
            <w:noWrap w:val="0"/>
            <w:vAlign w:val="center"/>
          </w:tcPr>
          <w:p w14:paraId="024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625" w:type="pct"/>
            <w:noWrap w:val="0"/>
            <w:vAlign w:val="center"/>
          </w:tcPr>
          <w:p w14:paraId="06CBB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0.004</w:t>
            </w:r>
          </w:p>
        </w:tc>
        <w:tc>
          <w:tcPr>
            <w:tcW w:w="625" w:type="pct"/>
            <w:noWrap w:val="0"/>
            <w:vAlign w:val="center"/>
          </w:tcPr>
          <w:p w14:paraId="2CE00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0.004</w:t>
            </w:r>
          </w:p>
        </w:tc>
        <w:tc>
          <w:tcPr>
            <w:tcW w:w="769" w:type="pct"/>
            <w:noWrap w:val="0"/>
            <w:vAlign w:val="center"/>
          </w:tcPr>
          <w:p w14:paraId="60706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516E2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增加量≤0.005</w:t>
            </w:r>
          </w:p>
        </w:tc>
        <w:tc>
          <w:tcPr>
            <w:tcW w:w="836" w:type="pct"/>
            <w:noWrap w:val="0"/>
            <w:vAlign w:val="center"/>
          </w:tcPr>
          <w:p w14:paraId="457E9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545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983A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979" w:type="pct"/>
            <w:noWrap w:val="0"/>
            <w:vAlign w:val="center"/>
          </w:tcPr>
          <w:p w14:paraId="02A51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铝</w:t>
            </w:r>
          </w:p>
        </w:tc>
        <w:tc>
          <w:tcPr>
            <w:tcW w:w="625" w:type="pct"/>
            <w:noWrap w:val="0"/>
            <w:vAlign w:val="center"/>
          </w:tcPr>
          <w:p w14:paraId="2E674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0.008</w:t>
            </w:r>
          </w:p>
        </w:tc>
        <w:tc>
          <w:tcPr>
            <w:tcW w:w="625" w:type="pct"/>
            <w:noWrap w:val="0"/>
            <w:vAlign w:val="center"/>
          </w:tcPr>
          <w:p w14:paraId="7217E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0.008</w:t>
            </w:r>
          </w:p>
        </w:tc>
        <w:tc>
          <w:tcPr>
            <w:tcW w:w="769" w:type="pct"/>
            <w:noWrap w:val="0"/>
            <w:vAlign w:val="center"/>
          </w:tcPr>
          <w:p w14:paraId="2B683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3815D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增加量≤0.02</w:t>
            </w:r>
          </w:p>
        </w:tc>
        <w:tc>
          <w:tcPr>
            <w:tcW w:w="836" w:type="pct"/>
            <w:noWrap w:val="0"/>
            <w:vAlign w:val="center"/>
          </w:tcPr>
          <w:p w14:paraId="287BE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659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F533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979" w:type="pct"/>
            <w:noWrap w:val="0"/>
            <w:vAlign w:val="center"/>
          </w:tcPr>
          <w:p w14:paraId="1B60B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625" w:type="pct"/>
            <w:noWrap w:val="0"/>
            <w:vAlign w:val="center"/>
          </w:tcPr>
          <w:p w14:paraId="431A3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625" w:type="pct"/>
            <w:noWrap w:val="0"/>
            <w:vAlign w:val="center"/>
          </w:tcPr>
          <w:p w14:paraId="35ABF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769" w:type="pct"/>
            <w:noWrap w:val="0"/>
            <w:vAlign w:val="center"/>
          </w:tcPr>
          <w:p w14:paraId="14D9F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2BC0E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增加量≤0.001</w:t>
            </w:r>
          </w:p>
        </w:tc>
        <w:tc>
          <w:tcPr>
            <w:tcW w:w="836" w:type="pct"/>
            <w:noWrap w:val="0"/>
            <w:vAlign w:val="center"/>
          </w:tcPr>
          <w:p w14:paraId="411B7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26A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6EE15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979" w:type="pct"/>
            <w:noWrap w:val="0"/>
            <w:vAlign w:val="center"/>
          </w:tcPr>
          <w:p w14:paraId="1623A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625" w:type="pct"/>
            <w:noWrap w:val="0"/>
            <w:vAlign w:val="center"/>
          </w:tcPr>
          <w:p w14:paraId="38AEA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0.0001</w:t>
            </w:r>
          </w:p>
        </w:tc>
        <w:tc>
          <w:tcPr>
            <w:tcW w:w="625" w:type="pct"/>
            <w:noWrap w:val="0"/>
            <w:vAlign w:val="center"/>
          </w:tcPr>
          <w:p w14:paraId="3B910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0.0001</w:t>
            </w:r>
          </w:p>
        </w:tc>
        <w:tc>
          <w:tcPr>
            <w:tcW w:w="769" w:type="pct"/>
            <w:noWrap w:val="0"/>
            <w:vAlign w:val="center"/>
          </w:tcPr>
          <w:p w14:paraId="46DA2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7910B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增加量≤0.0002</w:t>
            </w:r>
          </w:p>
        </w:tc>
        <w:tc>
          <w:tcPr>
            <w:tcW w:w="836" w:type="pct"/>
            <w:noWrap w:val="0"/>
            <w:vAlign w:val="center"/>
          </w:tcPr>
          <w:p w14:paraId="2774D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097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EACA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979" w:type="pct"/>
            <w:noWrap w:val="0"/>
            <w:vAlign w:val="center"/>
          </w:tcPr>
          <w:p w14:paraId="735B0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三氯甲烷</w:t>
            </w:r>
          </w:p>
        </w:tc>
        <w:tc>
          <w:tcPr>
            <w:tcW w:w="625" w:type="pct"/>
            <w:noWrap w:val="0"/>
            <w:vAlign w:val="center"/>
          </w:tcPr>
          <w:p w14:paraId="42A71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0.0002</w:t>
            </w:r>
          </w:p>
        </w:tc>
        <w:tc>
          <w:tcPr>
            <w:tcW w:w="625" w:type="pct"/>
            <w:noWrap w:val="0"/>
            <w:vAlign w:val="center"/>
          </w:tcPr>
          <w:p w14:paraId="59FDE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0.0002</w:t>
            </w:r>
          </w:p>
        </w:tc>
        <w:tc>
          <w:tcPr>
            <w:tcW w:w="769" w:type="pct"/>
            <w:noWrap w:val="0"/>
            <w:vAlign w:val="center"/>
          </w:tcPr>
          <w:p w14:paraId="1A2BC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16625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增加量≤0.006</w:t>
            </w:r>
          </w:p>
        </w:tc>
        <w:tc>
          <w:tcPr>
            <w:tcW w:w="836" w:type="pct"/>
            <w:noWrap w:val="0"/>
            <w:vAlign w:val="center"/>
          </w:tcPr>
          <w:p w14:paraId="458A8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CAB6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E09A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979" w:type="pct"/>
            <w:noWrap w:val="0"/>
            <w:vAlign w:val="center"/>
          </w:tcPr>
          <w:p w14:paraId="5BEF1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挥发酚类</w:t>
            </w:r>
          </w:p>
        </w:tc>
        <w:tc>
          <w:tcPr>
            <w:tcW w:w="625" w:type="pct"/>
            <w:noWrap w:val="0"/>
            <w:vAlign w:val="center"/>
          </w:tcPr>
          <w:p w14:paraId="2F517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625" w:type="pct"/>
            <w:noWrap w:val="0"/>
            <w:vAlign w:val="center"/>
          </w:tcPr>
          <w:p w14:paraId="1D65C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769" w:type="pct"/>
            <w:noWrap w:val="0"/>
            <w:vAlign w:val="center"/>
          </w:tcPr>
          <w:p w14:paraId="68F5C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634FA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增加量≤0.002</w:t>
            </w:r>
          </w:p>
        </w:tc>
        <w:tc>
          <w:tcPr>
            <w:tcW w:w="836" w:type="pct"/>
            <w:noWrap w:val="0"/>
            <w:vAlign w:val="center"/>
          </w:tcPr>
          <w:p w14:paraId="79D57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22F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C602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979" w:type="pct"/>
            <w:noWrap w:val="0"/>
            <w:vAlign w:val="center"/>
          </w:tcPr>
          <w:p w14:paraId="6E993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铁</w:t>
            </w:r>
          </w:p>
        </w:tc>
        <w:tc>
          <w:tcPr>
            <w:tcW w:w="625" w:type="pct"/>
            <w:noWrap w:val="0"/>
            <w:vAlign w:val="center"/>
          </w:tcPr>
          <w:p w14:paraId="706C4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0.025</w:t>
            </w:r>
          </w:p>
        </w:tc>
        <w:tc>
          <w:tcPr>
            <w:tcW w:w="625" w:type="pct"/>
            <w:noWrap w:val="0"/>
            <w:vAlign w:val="center"/>
          </w:tcPr>
          <w:p w14:paraId="478AE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0.025</w:t>
            </w:r>
          </w:p>
        </w:tc>
        <w:tc>
          <w:tcPr>
            <w:tcW w:w="769" w:type="pct"/>
            <w:noWrap w:val="0"/>
            <w:vAlign w:val="center"/>
          </w:tcPr>
          <w:p w14:paraId="014C2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5A83C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增加量≤0.06</w:t>
            </w:r>
          </w:p>
        </w:tc>
        <w:tc>
          <w:tcPr>
            <w:tcW w:w="836" w:type="pct"/>
            <w:noWrap w:val="0"/>
            <w:vAlign w:val="center"/>
          </w:tcPr>
          <w:p w14:paraId="461C3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B52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59130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979" w:type="pct"/>
            <w:noWrap w:val="0"/>
            <w:vAlign w:val="center"/>
          </w:tcPr>
          <w:p w14:paraId="6AA79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锰</w:t>
            </w:r>
          </w:p>
        </w:tc>
        <w:tc>
          <w:tcPr>
            <w:tcW w:w="625" w:type="pct"/>
            <w:noWrap w:val="0"/>
            <w:vAlign w:val="center"/>
          </w:tcPr>
          <w:p w14:paraId="17195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  <w:tc>
          <w:tcPr>
            <w:tcW w:w="625" w:type="pct"/>
            <w:noWrap w:val="0"/>
            <w:vAlign w:val="center"/>
          </w:tcPr>
          <w:p w14:paraId="3B6E2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  <w:tc>
          <w:tcPr>
            <w:tcW w:w="769" w:type="pct"/>
            <w:noWrap w:val="0"/>
            <w:vAlign w:val="center"/>
          </w:tcPr>
          <w:p w14:paraId="53749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15DD8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增加量≤0.02</w:t>
            </w:r>
          </w:p>
        </w:tc>
        <w:tc>
          <w:tcPr>
            <w:tcW w:w="836" w:type="pct"/>
            <w:noWrap w:val="0"/>
            <w:vAlign w:val="center"/>
          </w:tcPr>
          <w:p w14:paraId="5AFF8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922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7BCAF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979" w:type="pct"/>
            <w:noWrap w:val="0"/>
            <w:vAlign w:val="center"/>
          </w:tcPr>
          <w:p w14:paraId="167F7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625" w:type="pct"/>
            <w:noWrap w:val="0"/>
            <w:vAlign w:val="center"/>
          </w:tcPr>
          <w:p w14:paraId="55CA2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0.005</w:t>
            </w:r>
          </w:p>
        </w:tc>
        <w:tc>
          <w:tcPr>
            <w:tcW w:w="625" w:type="pct"/>
            <w:noWrap w:val="0"/>
            <w:vAlign w:val="center"/>
          </w:tcPr>
          <w:p w14:paraId="6A9EF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0.005</w:t>
            </w:r>
          </w:p>
        </w:tc>
        <w:tc>
          <w:tcPr>
            <w:tcW w:w="769" w:type="pct"/>
            <w:noWrap w:val="0"/>
            <w:vAlign w:val="center"/>
          </w:tcPr>
          <w:p w14:paraId="08F1E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76105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增加量≤0.2</w:t>
            </w:r>
          </w:p>
        </w:tc>
        <w:tc>
          <w:tcPr>
            <w:tcW w:w="836" w:type="pct"/>
            <w:noWrap w:val="0"/>
            <w:vAlign w:val="center"/>
          </w:tcPr>
          <w:p w14:paraId="36EAFA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67E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0A00F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979" w:type="pct"/>
            <w:noWrap w:val="0"/>
            <w:vAlign w:val="center"/>
          </w:tcPr>
          <w:p w14:paraId="72E76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锌</w:t>
            </w:r>
          </w:p>
        </w:tc>
        <w:tc>
          <w:tcPr>
            <w:tcW w:w="625" w:type="pct"/>
            <w:noWrap w:val="0"/>
            <w:vAlign w:val="center"/>
          </w:tcPr>
          <w:p w14:paraId="34CB5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  <w:tc>
          <w:tcPr>
            <w:tcW w:w="625" w:type="pct"/>
            <w:noWrap w:val="0"/>
            <w:vAlign w:val="center"/>
          </w:tcPr>
          <w:p w14:paraId="6CB76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  <w:tc>
          <w:tcPr>
            <w:tcW w:w="769" w:type="pct"/>
            <w:noWrap w:val="0"/>
            <w:vAlign w:val="center"/>
          </w:tcPr>
          <w:p w14:paraId="784CE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136B2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增加量≤0.2</w:t>
            </w:r>
          </w:p>
        </w:tc>
        <w:tc>
          <w:tcPr>
            <w:tcW w:w="836" w:type="pct"/>
            <w:noWrap w:val="0"/>
            <w:vAlign w:val="center"/>
          </w:tcPr>
          <w:p w14:paraId="60D53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1EE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6A420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979" w:type="pct"/>
            <w:noWrap w:val="0"/>
            <w:vAlign w:val="center"/>
          </w:tcPr>
          <w:p w14:paraId="2CD19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银</w:t>
            </w:r>
          </w:p>
        </w:tc>
        <w:tc>
          <w:tcPr>
            <w:tcW w:w="625" w:type="pct"/>
            <w:noWrap w:val="0"/>
            <w:vAlign w:val="center"/>
          </w:tcPr>
          <w:p w14:paraId="073AF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0.0025</w:t>
            </w:r>
          </w:p>
        </w:tc>
        <w:tc>
          <w:tcPr>
            <w:tcW w:w="625" w:type="pct"/>
            <w:noWrap w:val="0"/>
            <w:vAlign w:val="center"/>
          </w:tcPr>
          <w:p w14:paraId="2A23D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0.0025</w:t>
            </w:r>
          </w:p>
        </w:tc>
        <w:tc>
          <w:tcPr>
            <w:tcW w:w="769" w:type="pct"/>
            <w:noWrap w:val="0"/>
            <w:vAlign w:val="center"/>
          </w:tcPr>
          <w:p w14:paraId="43F86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007EF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增加量≤0.005</w:t>
            </w:r>
          </w:p>
        </w:tc>
        <w:tc>
          <w:tcPr>
            <w:tcW w:w="836" w:type="pct"/>
            <w:noWrap w:val="0"/>
            <w:vAlign w:val="center"/>
          </w:tcPr>
          <w:p w14:paraId="39587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B261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2CAD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979" w:type="pct"/>
            <w:noWrap w:val="0"/>
            <w:vAlign w:val="center"/>
          </w:tcPr>
          <w:p w14:paraId="443C6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氟化物</w:t>
            </w:r>
          </w:p>
        </w:tc>
        <w:tc>
          <w:tcPr>
            <w:tcW w:w="625" w:type="pct"/>
            <w:noWrap w:val="0"/>
            <w:vAlign w:val="center"/>
          </w:tcPr>
          <w:p w14:paraId="07B05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0.10</w:t>
            </w:r>
          </w:p>
        </w:tc>
        <w:tc>
          <w:tcPr>
            <w:tcW w:w="625" w:type="pct"/>
            <w:noWrap w:val="0"/>
            <w:vAlign w:val="center"/>
          </w:tcPr>
          <w:p w14:paraId="07186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0.10</w:t>
            </w:r>
          </w:p>
        </w:tc>
        <w:tc>
          <w:tcPr>
            <w:tcW w:w="769" w:type="pct"/>
            <w:noWrap w:val="0"/>
            <w:vAlign w:val="center"/>
          </w:tcPr>
          <w:p w14:paraId="67E7C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160B9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增加量≤0.1</w:t>
            </w:r>
          </w:p>
        </w:tc>
        <w:tc>
          <w:tcPr>
            <w:tcW w:w="836" w:type="pct"/>
            <w:noWrap w:val="0"/>
            <w:vAlign w:val="center"/>
          </w:tcPr>
          <w:p w14:paraId="22E30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B631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14849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979" w:type="pct"/>
            <w:noWrap w:val="0"/>
            <w:vAlign w:val="center"/>
          </w:tcPr>
          <w:p w14:paraId="2D6C2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硝酸盐氮</w:t>
            </w:r>
          </w:p>
        </w:tc>
        <w:tc>
          <w:tcPr>
            <w:tcW w:w="625" w:type="pct"/>
            <w:noWrap w:val="0"/>
            <w:vAlign w:val="center"/>
          </w:tcPr>
          <w:p w14:paraId="4AA67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0.50</w:t>
            </w:r>
          </w:p>
        </w:tc>
        <w:tc>
          <w:tcPr>
            <w:tcW w:w="625" w:type="pct"/>
            <w:noWrap w:val="0"/>
            <w:vAlign w:val="center"/>
          </w:tcPr>
          <w:p w14:paraId="21678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0.50</w:t>
            </w:r>
          </w:p>
        </w:tc>
        <w:tc>
          <w:tcPr>
            <w:tcW w:w="769" w:type="pct"/>
            <w:noWrap w:val="0"/>
            <w:vAlign w:val="center"/>
          </w:tcPr>
          <w:p w14:paraId="241AF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18CD2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增加量≤1.0</w:t>
            </w:r>
          </w:p>
        </w:tc>
        <w:tc>
          <w:tcPr>
            <w:tcW w:w="836" w:type="pct"/>
            <w:noWrap w:val="0"/>
            <w:vAlign w:val="center"/>
          </w:tcPr>
          <w:p w14:paraId="42598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F68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3D367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979" w:type="pct"/>
            <w:noWrap w:val="0"/>
            <w:vAlign w:val="center"/>
          </w:tcPr>
          <w:p w14:paraId="69B2C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四氯化碳</w:t>
            </w:r>
          </w:p>
        </w:tc>
        <w:tc>
          <w:tcPr>
            <w:tcW w:w="625" w:type="pct"/>
            <w:noWrap w:val="0"/>
            <w:vAlign w:val="center"/>
          </w:tcPr>
          <w:p w14:paraId="00EDF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0.0001</w:t>
            </w:r>
          </w:p>
        </w:tc>
        <w:tc>
          <w:tcPr>
            <w:tcW w:w="625" w:type="pct"/>
            <w:noWrap w:val="0"/>
            <w:vAlign w:val="center"/>
          </w:tcPr>
          <w:p w14:paraId="03842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0.0001</w:t>
            </w:r>
          </w:p>
        </w:tc>
        <w:tc>
          <w:tcPr>
            <w:tcW w:w="769" w:type="pct"/>
            <w:noWrap w:val="0"/>
            <w:vAlign w:val="center"/>
          </w:tcPr>
          <w:p w14:paraId="37087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56189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增加量≤0.0002</w:t>
            </w:r>
          </w:p>
        </w:tc>
        <w:tc>
          <w:tcPr>
            <w:tcW w:w="836" w:type="pct"/>
            <w:noWrap w:val="0"/>
            <w:vAlign w:val="center"/>
          </w:tcPr>
          <w:p w14:paraId="3963C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A03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5C044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979" w:type="pct"/>
            <w:noWrap w:val="0"/>
            <w:vAlign w:val="center"/>
          </w:tcPr>
          <w:p w14:paraId="66CF9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苯乙烯</w:t>
            </w:r>
          </w:p>
        </w:tc>
        <w:tc>
          <w:tcPr>
            <w:tcW w:w="625" w:type="pct"/>
            <w:noWrap w:val="0"/>
            <w:vAlign w:val="center"/>
          </w:tcPr>
          <w:p w14:paraId="3DD7F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625" w:type="pct"/>
            <w:noWrap w:val="0"/>
            <w:vAlign w:val="center"/>
          </w:tcPr>
          <w:p w14:paraId="5E003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769" w:type="pct"/>
            <w:noWrap w:val="0"/>
            <w:vAlign w:val="center"/>
          </w:tcPr>
          <w:p w14:paraId="5CB9B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4C494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增加量≤0.002</w:t>
            </w:r>
          </w:p>
        </w:tc>
        <w:tc>
          <w:tcPr>
            <w:tcW w:w="836" w:type="pct"/>
            <w:noWrap w:val="0"/>
            <w:vAlign w:val="center"/>
          </w:tcPr>
          <w:p w14:paraId="1604B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6640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3EE6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979" w:type="pct"/>
            <w:noWrap w:val="0"/>
            <w:vAlign w:val="center"/>
          </w:tcPr>
          <w:p w14:paraId="42B12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丙烯腈</w:t>
            </w:r>
          </w:p>
        </w:tc>
        <w:tc>
          <w:tcPr>
            <w:tcW w:w="625" w:type="pct"/>
            <w:noWrap w:val="0"/>
            <w:vAlign w:val="center"/>
          </w:tcPr>
          <w:p w14:paraId="05729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625" w:type="pct"/>
            <w:noWrap w:val="0"/>
            <w:vAlign w:val="center"/>
          </w:tcPr>
          <w:p w14:paraId="65C0A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0.2</w:t>
            </w:r>
          </w:p>
        </w:tc>
        <w:tc>
          <w:tcPr>
            <w:tcW w:w="769" w:type="pct"/>
            <w:noWrap w:val="0"/>
            <w:vAlign w:val="center"/>
          </w:tcPr>
          <w:p w14:paraId="0AFDF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mg/kg</w:t>
            </w:r>
          </w:p>
        </w:tc>
        <w:tc>
          <w:tcPr>
            <w:tcW w:w="896" w:type="pct"/>
            <w:noWrap w:val="0"/>
            <w:vAlign w:val="center"/>
          </w:tcPr>
          <w:p w14:paraId="6C0D0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材料中含量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≤11</w:t>
            </w:r>
          </w:p>
        </w:tc>
        <w:tc>
          <w:tcPr>
            <w:tcW w:w="836" w:type="pct"/>
            <w:noWrap w:val="0"/>
            <w:vAlign w:val="center"/>
          </w:tcPr>
          <w:p w14:paraId="33810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7A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6F3FD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979" w:type="pct"/>
            <w:noWrap w:val="0"/>
            <w:vAlign w:val="center"/>
          </w:tcPr>
          <w:p w14:paraId="46533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钡</w:t>
            </w:r>
          </w:p>
        </w:tc>
        <w:tc>
          <w:tcPr>
            <w:tcW w:w="625" w:type="pct"/>
            <w:noWrap w:val="0"/>
            <w:vAlign w:val="center"/>
          </w:tcPr>
          <w:p w14:paraId="06F5D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0.010</w:t>
            </w:r>
          </w:p>
        </w:tc>
        <w:tc>
          <w:tcPr>
            <w:tcW w:w="625" w:type="pct"/>
            <w:noWrap w:val="0"/>
            <w:vAlign w:val="center"/>
          </w:tcPr>
          <w:p w14:paraId="219C8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0.010</w:t>
            </w:r>
          </w:p>
        </w:tc>
        <w:tc>
          <w:tcPr>
            <w:tcW w:w="769" w:type="pct"/>
            <w:noWrap w:val="0"/>
            <w:vAlign w:val="center"/>
          </w:tcPr>
          <w:p w14:paraId="3B711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3DC57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增加量≤0.05</w:t>
            </w:r>
          </w:p>
        </w:tc>
        <w:tc>
          <w:tcPr>
            <w:tcW w:w="836" w:type="pct"/>
            <w:noWrap w:val="0"/>
            <w:vAlign w:val="center"/>
          </w:tcPr>
          <w:p w14:paraId="2626F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6B4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5D5E6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27</w:t>
            </w:r>
          </w:p>
        </w:tc>
        <w:tc>
          <w:tcPr>
            <w:tcW w:w="979" w:type="pct"/>
            <w:noWrap w:val="0"/>
            <w:vAlign w:val="center"/>
          </w:tcPr>
          <w:p w14:paraId="72001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锡</w:t>
            </w:r>
          </w:p>
        </w:tc>
        <w:tc>
          <w:tcPr>
            <w:tcW w:w="625" w:type="pct"/>
            <w:noWrap w:val="0"/>
            <w:vAlign w:val="center"/>
          </w:tcPr>
          <w:p w14:paraId="4B2B2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625" w:type="pct"/>
            <w:noWrap w:val="0"/>
            <w:vAlign w:val="center"/>
          </w:tcPr>
          <w:p w14:paraId="46D57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0.001</w:t>
            </w:r>
          </w:p>
        </w:tc>
        <w:tc>
          <w:tcPr>
            <w:tcW w:w="769" w:type="pct"/>
            <w:noWrap w:val="0"/>
            <w:vAlign w:val="center"/>
          </w:tcPr>
          <w:p w14:paraId="255DF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2FC36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增加量≤0.002</w:t>
            </w:r>
          </w:p>
        </w:tc>
        <w:tc>
          <w:tcPr>
            <w:tcW w:w="836" w:type="pct"/>
            <w:noWrap w:val="0"/>
            <w:vAlign w:val="center"/>
          </w:tcPr>
          <w:p w14:paraId="37919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1BD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1AA1D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28</w:t>
            </w:r>
          </w:p>
        </w:tc>
        <w:tc>
          <w:tcPr>
            <w:tcW w:w="979" w:type="pct"/>
            <w:noWrap w:val="0"/>
            <w:vAlign w:val="center"/>
          </w:tcPr>
          <w:p w14:paraId="78BD9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锑</w:t>
            </w:r>
          </w:p>
        </w:tc>
        <w:tc>
          <w:tcPr>
            <w:tcW w:w="625" w:type="pct"/>
            <w:noWrap w:val="0"/>
            <w:vAlign w:val="center"/>
          </w:tcPr>
          <w:p w14:paraId="1660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0.0005</w:t>
            </w:r>
          </w:p>
        </w:tc>
        <w:tc>
          <w:tcPr>
            <w:tcW w:w="625" w:type="pct"/>
            <w:noWrap w:val="0"/>
            <w:vAlign w:val="center"/>
          </w:tcPr>
          <w:p w14:paraId="0B424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  <w:t>＜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0.0005</w:t>
            </w:r>
          </w:p>
        </w:tc>
        <w:tc>
          <w:tcPr>
            <w:tcW w:w="769" w:type="pct"/>
            <w:noWrap w:val="0"/>
            <w:vAlign w:val="center"/>
          </w:tcPr>
          <w:p w14:paraId="7A510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4D356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增加量≤0.0005</w:t>
            </w:r>
          </w:p>
        </w:tc>
        <w:tc>
          <w:tcPr>
            <w:tcW w:w="836" w:type="pct"/>
            <w:noWrap w:val="0"/>
            <w:vAlign w:val="center"/>
          </w:tcPr>
          <w:p w14:paraId="650D7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DE9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1A85A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979" w:type="pct"/>
            <w:noWrap w:val="0"/>
            <w:vAlign w:val="center"/>
          </w:tcPr>
          <w:p w14:paraId="73491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硬度（以碳酸钙计）</w:t>
            </w:r>
          </w:p>
        </w:tc>
        <w:tc>
          <w:tcPr>
            <w:tcW w:w="625" w:type="pct"/>
            <w:noWrap w:val="0"/>
            <w:vAlign w:val="center"/>
          </w:tcPr>
          <w:p w14:paraId="51399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2.4</w:t>
            </w:r>
          </w:p>
        </w:tc>
        <w:tc>
          <w:tcPr>
            <w:tcW w:w="625" w:type="pct"/>
            <w:noWrap w:val="0"/>
            <w:vAlign w:val="center"/>
          </w:tcPr>
          <w:p w14:paraId="619C2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  <w:t>2.9</w:t>
            </w:r>
          </w:p>
        </w:tc>
        <w:tc>
          <w:tcPr>
            <w:tcW w:w="769" w:type="pct"/>
            <w:noWrap w:val="0"/>
            <w:vAlign w:val="center"/>
          </w:tcPr>
          <w:p w14:paraId="43996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mg/L</w:t>
            </w:r>
          </w:p>
        </w:tc>
        <w:tc>
          <w:tcPr>
            <w:tcW w:w="896" w:type="pct"/>
            <w:noWrap w:val="0"/>
            <w:vAlign w:val="center"/>
          </w:tcPr>
          <w:p w14:paraId="6B24C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限值≤300</w:t>
            </w:r>
          </w:p>
        </w:tc>
        <w:tc>
          <w:tcPr>
            <w:tcW w:w="836" w:type="pct"/>
            <w:noWrap w:val="0"/>
            <w:vAlign w:val="center"/>
          </w:tcPr>
          <w:p w14:paraId="6D7F2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3901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62172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979" w:type="pct"/>
            <w:noWrap w:val="0"/>
            <w:vAlign w:val="center"/>
          </w:tcPr>
          <w:p w14:paraId="25B5C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细菌总数</w:t>
            </w:r>
          </w:p>
        </w:tc>
        <w:tc>
          <w:tcPr>
            <w:tcW w:w="625" w:type="pct"/>
            <w:noWrap w:val="0"/>
            <w:vAlign w:val="center"/>
          </w:tcPr>
          <w:p w14:paraId="3641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noWrap w:val="0"/>
            <w:vAlign w:val="center"/>
          </w:tcPr>
          <w:p w14:paraId="705DD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769" w:type="pct"/>
            <w:noWrap w:val="0"/>
            <w:vAlign w:val="center"/>
          </w:tcPr>
          <w:p w14:paraId="3D536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cfu/m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L</w:t>
            </w:r>
          </w:p>
        </w:tc>
        <w:tc>
          <w:tcPr>
            <w:tcW w:w="896" w:type="pct"/>
            <w:noWrap w:val="0"/>
            <w:vAlign w:val="center"/>
          </w:tcPr>
          <w:p w14:paraId="11922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限值≤50</w:t>
            </w:r>
          </w:p>
        </w:tc>
        <w:tc>
          <w:tcPr>
            <w:tcW w:w="836" w:type="pct"/>
            <w:noWrap w:val="0"/>
            <w:vAlign w:val="center"/>
          </w:tcPr>
          <w:p w14:paraId="04E01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129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4909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979" w:type="pct"/>
            <w:noWrap w:val="0"/>
            <w:vAlign w:val="center"/>
          </w:tcPr>
          <w:p w14:paraId="56BC7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625" w:type="pct"/>
            <w:noWrap w:val="0"/>
            <w:vAlign w:val="center"/>
          </w:tcPr>
          <w:p w14:paraId="1B4A5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noWrap w:val="0"/>
            <w:vAlign w:val="center"/>
          </w:tcPr>
          <w:p w14:paraId="57537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769" w:type="pct"/>
            <w:noWrap w:val="0"/>
            <w:vAlign w:val="center"/>
          </w:tcPr>
          <w:p w14:paraId="795C0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cfu/100m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L</w:t>
            </w:r>
          </w:p>
        </w:tc>
        <w:tc>
          <w:tcPr>
            <w:tcW w:w="896" w:type="pct"/>
            <w:noWrap w:val="0"/>
            <w:vAlign w:val="center"/>
          </w:tcPr>
          <w:p w14:paraId="17CCD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836" w:type="pct"/>
            <w:noWrap w:val="0"/>
            <w:vAlign w:val="center"/>
          </w:tcPr>
          <w:p w14:paraId="7AFC8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2CD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7" w:type="pct"/>
            <w:noWrap w:val="0"/>
            <w:vAlign w:val="center"/>
          </w:tcPr>
          <w:p w14:paraId="49560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32</w:t>
            </w:r>
          </w:p>
        </w:tc>
        <w:tc>
          <w:tcPr>
            <w:tcW w:w="979" w:type="pct"/>
            <w:noWrap w:val="0"/>
            <w:vAlign w:val="center"/>
          </w:tcPr>
          <w:p w14:paraId="57455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粪大肠菌群</w:t>
            </w:r>
          </w:p>
        </w:tc>
        <w:tc>
          <w:tcPr>
            <w:tcW w:w="625" w:type="pct"/>
            <w:noWrap w:val="0"/>
            <w:vAlign w:val="center"/>
          </w:tcPr>
          <w:p w14:paraId="602B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625" w:type="pct"/>
            <w:noWrap w:val="0"/>
            <w:vAlign w:val="center"/>
          </w:tcPr>
          <w:p w14:paraId="6E674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769" w:type="pct"/>
            <w:noWrap w:val="0"/>
            <w:vAlign w:val="center"/>
          </w:tcPr>
          <w:p w14:paraId="74EAB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cfu/100m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L</w:t>
            </w:r>
          </w:p>
        </w:tc>
        <w:tc>
          <w:tcPr>
            <w:tcW w:w="896" w:type="pct"/>
            <w:noWrap w:val="0"/>
            <w:vAlign w:val="center"/>
          </w:tcPr>
          <w:p w14:paraId="3057B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836" w:type="pct"/>
            <w:noWrap w:val="0"/>
            <w:vAlign w:val="center"/>
          </w:tcPr>
          <w:p w14:paraId="3CB14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</w:tbl>
    <w:p w14:paraId="150EE6FA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3A18475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7B90074B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3A088493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1C9FB8E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66B83A7F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32DC99D1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0EBC7887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32E4B89A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3450DBCF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451A994E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5D09CDD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033824B6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FC88E4A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7B70A260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6FD8EA94">
      <w:pPr>
        <w:pStyle w:val="6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7E412610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4338DC2A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76BC7A4A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0"/>
          <w:szCs w:val="40"/>
        </w:rPr>
        <w:t>报价单</w:t>
      </w:r>
    </w:p>
    <w:p w14:paraId="70AD08C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本公司承诺：</w:t>
      </w:r>
    </w:p>
    <w:p w14:paraId="5C23086A">
      <w:pPr>
        <w:keepNext w:val="0"/>
        <w:keepLines w:val="0"/>
        <w:pageBreakBefore w:val="0"/>
        <w:topLinePunct w:val="0"/>
        <w:bidi w:val="0"/>
        <w:spacing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本公司报价单一经递交，即不可撤回，本公司的报价单一旦为贵单位认可，该报价即为合同价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保证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按时保质保量完成项目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否则我方愿意接受贵单位的处罚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本公司提交的所有资料均真实有效。</w:t>
      </w:r>
    </w:p>
    <w:p w14:paraId="36E7ED3C">
      <w:pPr>
        <w:keepNext w:val="0"/>
        <w:keepLines w:val="0"/>
        <w:pageBreakBefore w:val="0"/>
        <w:numPr>
          <w:ilvl w:val="0"/>
          <w:numId w:val="0"/>
        </w:numPr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报价明细</w:t>
      </w:r>
    </w:p>
    <w:tbl>
      <w:tblPr>
        <w:tblStyle w:val="8"/>
        <w:tblW w:w="9600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1935"/>
        <w:gridCol w:w="900"/>
        <w:gridCol w:w="1215"/>
        <w:gridCol w:w="1455"/>
        <w:gridCol w:w="1890"/>
      </w:tblGrid>
      <w:tr w14:paraId="6F61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205" w:type="dxa"/>
          </w:tcPr>
          <w:p w14:paraId="696DF86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品名</w:t>
            </w:r>
          </w:p>
        </w:tc>
        <w:tc>
          <w:tcPr>
            <w:tcW w:w="1935" w:type="dxa"/>
          </w:tcPr>
          <w:p w14:paraId="4A2A339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规格</w:t>
            </w:r>
          </w:p>
        </w:tc>
        <w:tc>
          <w:tcPr>
            <w:tcW w:w="900" w:type="dxa"/>
          </w:tcPr>
          <w:p w14:paraId="5B82775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单位</w:t>
            </w:r>
          </w:p>
        </w:tc>
        <w:tc>
          <w:tcPr>
            <w:tcW w:w="1215" w:type="dxa"/>
          </w:tcPr>
          <w:p w14:paraId="6941321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数量</w:t>
            </w:r>
          </w:p>
        </w:tc>
        <w:tc>
          <w:tcPr>
            <w:tcW w:w="1455" w:type="dxa"/>
          </w:tcPr>
          <w:p w14:paraId="5C0C4E3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单价（元）</w:t>
            </w:r>
          </w:p>
        </w:tc>
        <w:tc>
          <w:tcPr>
            <w:tcW w:w="1890" w:type="dxa"/>
          </w:tcPr>
          <w:p w14:paraId="7E31FE3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总价（元）</w:t>
            </w:r>
          </w:p>
        </w:tc>
      </w:tr>
      <w:tr w14:paraId="54C00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7C9AFB59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凌润牌RO反渗透膜</w:t>
            </w:r>
          </w:p>
        </w:tc>
        <w:tc>
          <w:tcPr>
            <w:tcW w:w="1935" w:type="dxa"/>
          </w:tcPr>
          <w:p w14:paraId="49C5AE8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3013-400</w:t>
            </w:r>
          </w:p>
        </w:tc>
        <w:tc>
          <w:tcPr>
            <w:tcW w:w="900" w:type="dxa"/>
          </w:tcPr>
          <w:p w14:paraId="041DB3A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5A8F9F2B">
            <w:pPr>
              <w:tabs>
                <w:tab w:val="left" w:pos="357"/>
              </w:tabs>
              <w:spacing w:line="48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78</w:t>
            </w:r>
          </w:p>
        </w:tc>
        <w:tc>
          <w:tcPr>
            <w:tcW w:w="1455" w:type="dxa"/>
          </w:tcPr>
          <w:p w14:paraId="4AF4F450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4EAD88D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990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4CF6983A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凌润牌RO反渗透膜</w:t>
            </w:r>
          </w:p>
        </w:tc>
        <w:tc>
          <w:tcPr>
            <w:tcW w:w="1935" w:type="dxa"/>
          </w:tcPr>
          <w:p w14:paraId="42D278B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3013-600</w:t>
            </w:r>
          </w:p>
        </w:tc>
        <w:tc>
          <w:tcPr>
            <w:tcW w:w="900" w:type="dxa"/>
          </w:tcPr>
          <w:p w14:paraId="40B74C6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2E9C0B1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1455" w:type="dxa"/>
          </w:tcPr>
          <w:p w14:paraId="58E458BF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7137BAD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11C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24E1F13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5微米PP棉</w:t>
            </w:r>
          </w:p>
        </w:tc>
        <w:tc>
          <w:tcPr>
            <w:tcW w:w="1935" w:type="dxa"/>
          </w:tcPr>
          <w:p w14:paraId="2449CEE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10寸</w:t>
            </w:r>
          </w:p>
        </w:tc>
        <w:tc>
          <w:tcPr>
            <w:tcW w:w="900" w:type="dxa"/>
          </w:tcPr>
          <w:p w14:paraId="0C72985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6CF829C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1455" w:type="dxa"/>
          </w:tcPr>
          <w:p w14:paraId="512E1B5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147DB0F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3FF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27C017C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椰壳压缩碳</w:t>
            </w:r>
          </w:p>
        </w:tc>
        <w:tc>
          <w:tcPr>
            <w:tcW w:w="1935" w:type="dxa"/>
          </w:tcPr>
          <w:p w14:paraId="7A81D2C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10寸</w:t>
            </w:r>
          </w:p>
        </w:tc>
        <w:tc>
          <w:tcPr>
            <w:tcW w:w="900" w:type="dxa"/>
          </w:tcPr>
          <w:p w14:paraId="6FC34B5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2F705210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1455" w:type="dxa"/>
          </w:tcPr>
          <w:p w14:paraId="7FC5D34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72CB400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6DBF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2EFFCF0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1微米PP棉</w:t>
            </w:r>
          </w:p>
        </w:tc>
        <w:tc>
          <w:tcPr>
            <w:tcW w:w="1935" w:type="dxa"/>
          </w:tcPr>
          <w:p w14:paraId="5CADD4E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10寸</w:t>
            </w:r>
          </w:p>
        </w:tc>
        <w:tc>
          <w:tcPr>
            <w:tcW w:w="900" w:type="dxa"/>
          </w:tcPr>
          <w:p w14:paraId="42386BE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2FEC6E2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1455" w:type="dxa"/>
          </w:tcPr>
          <w:p w14:paraId="598038FD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81C2CE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23C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55E101E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后置T33活性炭</w:t>
            </w:r>
          </w:p>
        </w:tc>
        <w:tc>
          <w:tcPr>
            <w:tcW w:w="1935" w:type="dxa"/>
          </w:tcPr>
          <w:p w14:paraId="75FF7D8A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3分口</w:t>
            </w:r>
          </w:p>
        </w:tc>
        <w:tc>
          <w:tcPr>
            <w:tcW w:w="900" w:type="dxa"/>
          </w:tcPr>
          <w:p w14:paraId="1AC9B53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支</w:t>
            </w:r>
          </w:p>
        </w:tc>
        <w:tc>
          <w:tcPr>
            <w:tcW w:w="1215" w:type="dxa"/>
          </w:tcPr>
          <w:p w14:paraId="29F36CB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1455" w:type="dxa"/>
          </w:tcPr>
          <w:p w14:paraId="68E2F0E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0DFC34A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00EAB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5" w:type="dxa"/>
          </w:tcPr>
          <w:p w14:paraId="653D9650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水质检测</w:t>
            </w:r>
          </w:p>
        </w:tc>
        <w:tc>
          <w:tcPr>
            <w:tcW w:w="1935" w:type="dxa"/>
          </w:tcPr>
          <w:p w14:paraId="36D5F60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35C6B6C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eastAsia="zh-CN"/>
              </w:rPr>
              <w:t>点</w:t>
            </w:r>
          </w:p>
        </w:tc>
        <w:tc>
          <w:tcPr>
            <w:tcW w:w="1215" w:type="dxa"/>
          </w:tcPr>
          <w:p w14:paraId="73DA01CB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455" w:type="dxa"/>
          </w:tcPr>
          <w:p w14:paraId="034B3B4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68352693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6A5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</w:tcPr>
          <w:p w14:paraId="312BFA57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                                                 合计：               元</w:t>
            </w:r>
          </w:p>
        </w:tc>
      </w:tr>
    </w:tbl>
    <w:p w14:paraId="616658B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opLinePunct w:val="0"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A6983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opLinePunct w:val="0"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联系方式</w:t>
      </w:r>
    </w:p>
    <w:p w14:paraId="6CB9EE2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联系方式：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</w:t>
      </w:r>
    </w:p>
    <w:p w14:paraId="1EB747A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单位名称（盖章）：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5781CA0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28CE2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法定代表人或委托代理人：（签字或盖章）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1A752E92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E7E355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5040" w:firstLineChars="180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5C391600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0173819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58A350F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0FFB5D5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26D96D8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</w:p>
    <w:p w14:paraId="6D578EF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06D47DCA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 w14:paraId="429B876F">
      <w:pPr>
        <w:bidi w:val="0"/>
        <w:rPr>
          <w:rFonts w:hint="eastAsia"/>
          <w:lang w:val="en-US" w:eastAsia="zh-CN"/>
        </w:rPr>
      </w:pPr>
    </w:p>
    <w:p w14:paraId="5DB654B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A2985F-C587-4019-A85D-5D05421091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A7CCC36-BE3F-4775-9B19-0A36FE82DA3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BDCAE92-C49D-4BA1-AB61-702C71AC874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A3D039-6AF9-446D-8C92-C109343CEF1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18577B25-2C6B-4780-9999-3D3473F060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FF3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223C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3223C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774FE"/>
    <w:rsid w:val="004B3FD8"/>
    <w:rsid w:val="01787946"/>
    <w:rsid w:val="018856AF"/>
    <w:rsid w:val="02A544C8"/>
    <w:rsid w:val="03DC2C52"/>
    <w:rsid w:val="04B241D3"/>
    <w:rsid w:val="056411BE"/>
    <w:rsid w:val="06886B2F"/>
    <w:rsid w:val="06A73587"/>
    <w:rsid w:val="0AA01CBB"/>
    <w:rsid w:val="0AB47515"/>
    <w:rsid w:val="0AB66FEF"/>
    <w:rsid w:val="0AE210C5"/>
    <w:rsid w:val="0B354AFA"/>
    <w:rsid w:val="0ECF018D"/>
    <w:rsid w:val="0EFC3F54"/>
    <w:rsid w:val="0FB66E54"/>
    <w:rsid w:val="11D46AFA"/>
    <w:rsid w:val="138077B2"/>
    <w:rsid w:val="16930A8A"/>
    <w:rsid w:val="1800023D"/>
    <w:rsid w:val="183774FE"/>
    <w:rsid w:val="189122D2"/>
    <w:rsid w:val="18C874C6"/>
    <w:rsid w:val="1A0933D9"/>
    <w:rsid w:val="1BEC6B0F"/>
    <w:rsid w:val="1FB2555D"/>
    <w:rsid w:val="21AB2C9E"/>
    <w:rsid w:val="222F0AFB"/>
    <w:rsid w:val="240F221C"/>
    <w:rsid w:val="25007ACF"/>
    <w:rsid w:val="25DF5CBB"/>
    <w:rsid w:val="27E56B08"/>
    <w:rsid w:val="298C3AA9"/>
    <w:rsid w:val="2BCB58E6"/>
    <w:rsid w:val="2C7D6FFF"/>
    <w:rsid w:val="2E6E59CE"/>
    <w:rsid w:val="2FB16561"/>
    <w:rsid w:val="2FE94AE6"/>
    <w:rsid w:val="324C657A"/>
    <w:rsid w:val="34343BAA"/>
    <w:rsid w:val="343E1A7A"/>
    <w:rsid w:val="385345AD"/>
    <w:rsid w:val="3A013C75"/>
    <w:rsid w:val="3CE17490"/>
    <w:rsid w:val="3DBE2074"/>
    <w:rsid w:val="40F2256A"/>
    <w:rsid w:val="423A2416"/>
    <w:rsid w:val="42BE0508"/>
    <w:rsid w:val="43670FED"/>
    <w:rsid w:val="43952E5C"/>
    <w:rsid w:val="44676DCB"/>
    <w:rsid w:val="459223AD"/>
    <w:rsid w:val="460658B3"/>
    <w:rsid w:val="46F661E4"/>
    <w:rsid w:val="475C37EE"/>
    <w:rsid w:val="47C02A7A"/>
    <w:rsid w:val="48A759E8"/>
    <w:rsid w:val="48C447EC"/>
    <w:rsid w:val="49DF11B1"/>
    <w:rsid w:val="4B4458A7"/>
    <w:rsid w:val="4BDE0597"/>
    <w:rsid w:val="4FAB787D"/>
    <w:rsid w:val="50B30973"/>
    <w:rsid w:val="50C3182D"/>
    <w:rsid w:val="516B0D15"/>
    <w:rsid w:val="51DF67D1"/>
    <w:rsid w:val="55B25418"/>
    <w:rsid w:val="57276C06"/>
    <w:rsid w:val="58E743E3"/>
    <w:rsid w:val="5A8232B4"/>
    <w:rsid w:val="5B00503F"/>
    <w:rsid w:val="5BD60666"/>
    <w:rsid w:val="5CD821BC"/>
    <w:rsid w:val="5F674857"/>
    <w:rsid w:val="60365B77"/>
    <w:rsid w:val="61135C9F"/>
    <w:rsid w:val="614B38A4"/>
    <w:rsid w:val="61817039"/>
    <w:rsid w:val="62D607B4"/>
    <w:rsid w:val="62FB1731"/>
    <w:rsid w:val="655D7702"/>
    <w:rsid w:val="675D42BC"/>
    <w:rsid w:val="68611A91"/>
    <w:rsid w:val="68E46131"/>
    <w:rsid w:val="69004F3B"/>
    <w:rsid w:val="6BFC5F07"/>
    <w:rsid w:val="6DCF760B"/>
    <w:rsid w:val="70807CBB"/>
    <w:rsid w:val="71174243"/>
    <w:rsid w:val="72394CFE"/>
    <w:rsid w:val="72720647"/>
    <w:rsid w:val="73E64F90"/>
    <w:rsid w:val="74932A0C"/>
    <w:rsid w:val="76E811D4"/>
    <w:rsid w:val="788015A6"/>
    <w:rsid w:val="78AC47D1"/>
    <w:rsid w:val="79F20407"/>
    <w:rsid w:val="7DE70059"/>
    <w:rsid w:val="7E6D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next w:val="1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1935</Words>
  <Characters>2470</Characters>
  <Lines>0</Lines>
  <Paragraphs>0</Paragraphs>
  <TotalTime>1</TotalTime>
  <ScaleCrop>false</ScaleCrop>
  <LinksUpToDate>false</LinksUpToDate>
  <CharactersWithSpaces>2814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2025-03-04T09:26:00Z</dcterms:created>
  <dc:creator>大圣</dc:creator>
  <cp:lastModifiedBy>大圣</cp:lastModifiedBy>
  <cp:lastPrinted>2026-01-26T02:29:00Z</cp:lastPrinted>
  <dcterms:modified xsi:type="dcterms:W3CDTF">2026-07-20T02:30:00Z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88CF939A9558469B8E5F418E7F87025E_13</vt:lpwstr>
  </property>
  <property fmtid="{D5CDD505-2E9C-101B-9397-08002B2CF9AE}" pid="4" name="KSOTemplateDocerSaveRecord">
    <vt:lpwstr>eyJoZGlkIjoiNDc1MWM3ZWVjYWI0ZDMzZjk4YTliODcxMTlhNjFmNzAiLCJ1c2VySWQiOiIzMzQzMjMzOTAifQ==</vt:lpwstr>
  </property>
</Properties>
</file>